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C326" w14:textId="1F43DE53" w:rsidR="00CF5BEF" w:rsidRPr="00157DC9" w:rsidRDefault="00CF5BEF" w:rsidP="00CF5BEF">
      <w:pPr>
        <w:rPr>
          <w:rFonts w:eastAsia="Calibri"/>
          <w:b/>
          <w:sz w:val="22"/>
          <w:szCs w:val="22"/>
          <w:lang w:val="sl-SI"/>
        </w:rPr>
      </w:pPr>
      <w:r w:rsidRPr="00157DC9">
        <w:rPr>
          <w:rFonts w:eastAsia="Calibri"/>
          <w:b/>
          <w:sz w:val="22"/>
          <w:szCs w:val="22"/>
          <w:lang w:val="sl-SI"/>
        </w:rPr>
        <w:t>KRAJEVN</w:t>
      </w:r>
      <w:r w:rsidR="00157DC9">
        <w:rPr>
          <w:rFonts w:eastAsia="Calibri"/>
          <w:b/>
          <w:sz w:val="22"/>
          <w:szCs w:val="22"/>
          <w:lang w:val="sl-SI"/>
        </w:rPr>
        <w:t xml:space="preserve">E SKUPNOSTI </w:t>
      </w:r>
      <w:r w:rsidRPr="00157DC9">
        <w:rPr>
          <w:rFonts w:eastAsia="Calibri"/>
          <w:b/>
          <w:sz w:val="22"/>
          <w:szCs w:val="22"/>
          <w:lang w:val="sl-SI"/>
        </w:rPr>
        <w:t>MOK</w:t>
      </w:r>
    </w:p>
    <w:p w14:paraId="23B1C33F" w14:textId="6BB22334" w:rsidR="00157DC9" w:rsidRPr="00157DC9" w:rsidRDefault="00157DC9" w:rsidP="00157DC9">
      <w:pPr>
        <w:jc w:val="right"/>
        <w:rPr>
          <w:rFonts w:eastAsia="Calibri"/>
          <w:sz w:val="22"/>
          <w:szCs w:val="22"/>
          <w:lang w:val="sl-SI"/>
        </w:rPr>
      </w:pPr>
      <w:r w:rsidRPr="00157DC9">
        <w:rPr>
          <w:rFonts w:eastAsia="Calibri"/>
          <w:sz w:val="22"/>
          <w:szCs w:val="22"/>
          <w:lang w:val="sl-SI"/>
        </w:rPr>
        <w:t>Koper, 2</w:t>
      </w:r>
      <w:r w:rsidR="004F49AE">
        <w:rPr>
          <w:rFonts w:eastAsia="Calibri"/>
          <w:sz w:val="22"/>
          <w:szCs w:val="22"/>
          <w:lang w:val="sl-SI"/>
        </w:rPr>
        <w:t>1</w:t>
      </w:r>
      <w:r w:rsidRPr="00157DC9">
        <w:rPr>
          <w:rFonts w:eastAsia="Calibri"/>
          <w:sz w:val="22"/>
          <w:szCs w:val="22"/>
          <w:lang w:val="sl-SI"/>
        </w:rPr>
        <w:t>. 8. 2026</w:t>
      </w:r>
    </w:p>
    <w:p w14:paraId="324FCF17" w14:textId="77777777" w:rsidR="00157DC9" w:rsidRDefault="00157DC9" w:rsidP="00157DC9">
      <w:pPr>
        <w:jc w:val="center"/>
        <w:rPr>
          <w:rFonts w:eastAsia="Calibri"/>
          <w:b/>
          <w:bCs/>
          <w:sz w:val="22"/>
          <w:szCs w:val="22"/>
          <w:lang w:val="sl-SI"/>
        </w:rPr>
      </w:pPr>
    </w:p>
    <w:p w14:paraId="0B79ABAB" w14:textId="77777777" w:rsidR="00157DC9" w:rsidRDefault="00157DC9" w:rsidP="00157DC9">
      <w:pPr>
        <w:jc w:val="center"/>
        <w:rPr>
          <w:rFonts w:eastAsia="Calibri"/>
          <w:b/>
          <w:bCs/>
          <w:sz w:val="22"/>
          <w:szCs w:val="22"/>
          <w:lang w:val="sl-SI"/>
        </w:rPr>
      </w:pPr>
    </w:p>
    <w:p w14:paraId="35B80FF1" w14:textId="77777777" w:rsidR="00157DC9" w:rsidRDefault="00157DC9" w:rsidP="00157DC9">
      <w:pPr>
        <w:jc w:val="center"/>
        <w:rPr>
          <w:rFonts w:eastAsia="Calibri"/>
          <w:b/>
          <w:bCs/>
          <w:sz w:val="22"/>
          <w:szCs w:val="22"/>
          <w:lang w:val="sl-SI"/>
        </w:rPr>
      </w:pPr>
    </w:p>
    <w:p w14:paraId="20AD820A" w14:textId="7A1293AB" w:rsidR="00CF5BEF" w:rsidRPr="00157DC9" w:rsidRDefault="00A118E6" w:rsidP="00157DC9">
      <w:pPr>
        <w:jc w:val="center"/>
        <w:rPr>
          <w:rFonts w:eastAsia="Calibri"/>
          <w:sz w:val="22"/>
          <w:szCs w:val="22"/>
          <w:lang w:val="sl-SI"/>
        </w:rPr>
      </w:pPr>
      <w:r w:rsidRPr="00157DC9">
        <w:rPr>
          <w:rFonts w:eastAsia="Calibri"/>
          <w:b/>
          <w:bCs/>
          <w:sz w:val="22"/>
          <w:szCs w:val="22"/>
          <w:lang w:val="sl-SI"/>
        </w:rPr>
        <w:t>P</w:t>
      </w:r>
      <w:r w:rsidR="00CF5BEF" w:rsidRPr="00157DC9">
        <w:rPr>
          <w:rFonts w:eastAsia="Calibri"/>
          <w:b/>
          <w:bCs/>
          <w:sz w:val="22"/>
          <w:szCs w:val="22"/>
          <w:lang w:val="sl-SI"/>
        </w:rPr>
        <w:t>articipativn</w:t>
      </w:r>
      <w:r w:rsidRPr="00157DC9">
        <w:rPr>
          <w:rFonts w:eastAsia="Calibri"/>
          <w:b/>
          <w:bCs/>
          <w:sz w:val="22"/>
          <w:szCs w:val="22"/>
          <w:lang w:val="sl-SI"/>
        </w:rPr>
        <w:t>i</w:t>
      </w:r>
      <w:r w:rsidR="00CF5BEF" w:rsidRPr="00157DC9">
        <w:rPr>
          <w:rFonts w:eastAsia="Calibri"/>
          <w:b/>
          <w:bCs/>
          <w:sz w:val="22"/>
          <w:szCs w:val="22"/>
          <w:lang w:val="sl-SI"/>
        </w:rPr>
        <w:t xml:space="preserve"> proračun Mestne občine Koper za leti 2027 in 2028</w:t>
      </w:r>
    </w:p>
    <w:p w14:paraId="3B628F93" w14:textId="77777777" w:rsidR="00CF5BEF" w:rsidRPr="00157DC9" w:rsidRDefault="00CF5BEF" w:rsidP="00CF5BEF">
      <w:pPr>
        <w:rPr>
          <w:rFonts w:eastAsia="Calibri"/>
          <w:sz w:val="22"/>
          <w:szCs w:val="22"/>
          <w:lang w:val="sl-SI"/>
        </w:rPr>
      </w:pPr>
    </w:p>
    <w:p w14:paraId="1C1F7E6C" w14:textId="7D976F40" w:rsidR="008B644E" w:rsidRPr="00157DC9" w:rsidRDefault="008B644E" w:rsidP="008B644E">
      <w:pPr>
        <w:jc w:val="both"/>
        <w:rPr>
          <w:rFonts w:eastAsia="Calibri"/>
          <w:sz w:val="22"/>
          <w:szCs w:val="22"/>
          <w:lang w:val="sl-SI"/>
        </w:rPr>
      </w:pPr>
    </w:p>
    <w:p w14:paraId="7F41A928" w14:textId="2A758A1F" w:rsidR="008B644E" w:rsidRDefault="008B644E" w:rsidP="008B644E">
      <w:pPr>
        <w:jc w:val="both"/>
        <w:rPr>
          <w:rFonts w:eastAsia="Calibri"/>
          <w:sz w:val="22"/>
          <w:szCs w:val="22"/>
          <w:lang w:val="sl-SI"/>
        </w:rPr>
      </w:pPr>
      <w:r w:rsidRPr="00157DC9">
        <w:rPr>
          <w:rFonts w:eastAsia="Calibri"/>
          <w:sz w:val="22"/>
          <w:szCs w:val="22"/>
          <w:lang w:val="sl-SI"/>
        </w:rPr>
        <w:t xml:space="preserve">Mestna občina Koper začenja aktivnosti za izvedbo participativnega proračuna </w:t>
      </w:r>
      <w:r w:rsidRPr="00157DC9">
        <w:rPr>
          <w:rFonts w:eastAsia="Calibri"/>
          <w:b/>
          <w:bCs/>
          <w:sz w:val="22"/>
          <w:szCs w:val="22"/>
          <w:lang w:val="sl-SI"/>
        </w:rPr>
        <w:t>»Predlagam – odločam/</w:t>
      </w:r>
      <w:proofErr w:type="spellStart"/>
      <w:r w:rsidRPr="00157DC9">
        <w:rPr>
          <w:rFonts w:eastAsia="Calibri"/>
          <w:b/>
          <w:bCs/>
          <w:sz w:val="22"/>
          <w:szCs w:val="22"/>
          <w:lang w:val="sl-SI"/>
        </w:rPr>
        <w:t>Propongo</w:t>
      </w:r>
      <w:proofErr w:type="spellEnd"/>
      <w:r w:rsidRPr="00157DC9">
        <w:rPr>
          <w:rFonts w:eastAsia="Calibri"/>
          <w:b/>
          <w:bCs/>
          <w:sz w:val="22"/>
          <w:szCs w:val="22"/>
          <w:lang w:val="sl-SI"/>
        </w:rPr>
        <w:t xml:space="preserve"> – </w:t>
      </w:r>
      <w:proofErr w:type="spellStart"/>
      <w:r w:rsidRPr="00157DC9">
        <w:rPr>
          <w:rFonts w:eastAsia="Calibri"/>
          <w:b/>
          <w:bCs/>
          <w:sz w:val="22"/>
          <w:szCs w:val="22"/>
          <w:lang w:val="sl-SI"/>
        </w:rPr>
        <w:t>decido</w:t>
      </w:r>
      <w:proofErr w:type="spellEnd"/>
      <w:r w:rsidRPr="00157DC9">
        <w:rPr>
          <w:rFonts w:eastAsia="Calibri"/>
          <w:b/>
          <w:bCs/>
          <w:sz w:val="22"/>
          <w:szCs w:val="22"/>
          <w:lang w:val="sl-SI"/>
        </w:rPr>
        <w:t>« za leti 2027 in 2028</w:t>
      </w:r>
      <w:r w:rsidRPr="00157DC9">
        <w:rPr>
          <w:rFonts w:eastAsia="Calibri"/>
          <w:sz w:val="22"/>
          <w:szCs w:val="22"/>
          <w:lang w:val="sl-SI"/>
        </w:rPr>
        <w:t>. Tudi v tem ciklu bodo pomembno vlogo imele krajevne skupnosti, ki predstavljajo vez med občani in občinsko upravo ter pomembno podporno točko pri oddaji projektnih predlogov in glasovanju.</w:t>
      </w:r>
    </w:p>
    <w:p w14:paraId="33C2B776" w14:textId="77777777" w:rsidR="00157DC9" w:rsidRPr="00157DC9" w:rsidRDefault="00157DC9" w:rsidP="008B644E">
      <w:pPr>
        <w:jc w:val="both"/>
        <w:rPr>
          <w:rFonts w:eastAsia="Calibri"/>
          <w:sz w:val="22"/>
          <w:szCs w:val="22"/>
          <w:lang w:val="sl-SI"/>
        </w:rPr>
      </w:pPr>
    </w:p>
    <w:p w14:paraId="15035F04" w14:textId="77777777" w:rsidR="008B644E" w:rsidRPr="00157DC9" w:rsidRDefault="008B644E" w:rsidP="008B644E">
      <w:pPr>
        <w:jc w:val="both"/>
        <w:rPr>
          <w:rFonts w:eastAsia="Calibri"/>
          <w:sz w:val="22"/>
          <w:szCs w:val="22"/>
          <w:lang w:val="sl-SI"/>
        </w:rPr>
      </w:pPr>
      <w:r w:rsidRPr="00157DC9">
        <w:rPr>
          <w:rFonts w:eastAsia="Calibri"/>
          <w:sz w:val="22"/>
          <w:szCs w:val="22"/>
          <w:lang w:val="sl-SI"/>
        </w:rPr>
        <w:t xml:space="preserve">Novost je posebna kategorija </w:t>
      </w:r>
      <w:r w:rsidRPr="00157DC9">
        <w:rPr>
          <w:rFonts w:eastAsia="Calibri"/>
          <w:b/>
          <w:bCs/>
          <w:sz w:val="22"/>
          <w:szCs w:val="22"/>
          <w:lang w:val="sl-SI"/>
        </w:rPr>
        <w:t>»Projekti za mlade«</w:t>
      </w:r>
      <w:r w:rsidRPr="00157DC9">
        <w:rPr>
          <w:rFonts w:eastAsia="Calibri"/>
          <w:sz w:val="22"/>
          <w:szCs w:val="22"/>
          <w:lang w:val="sl-SI"/>
        </w:rPr>
        <w:t>, v kateri bodo lahko sodelovali mladi s stalnim prebivališčem v Mestni občini Koper, stari od 15 do 29 let. Mladi bodo lahko projektne predloge oddajali in glasovali tako v tej kategoriji kot tudi v okviru splošnih projektov.</w:t>
      </w:r>
    </w:p>
    <w:p w14:paraId="3D60DD1E" w14:textId="77777777" w:rsidR="008B644E" w:rsidRDefault="008B644E" w:rsidP="008B644E">
      <w:pPr>
        <w:jc w:val="both"/>
        <w:rPr>
          <w:rFonts w:eastAsia="Calibri"/>
          <w:sz w:val="22"/>
          <w:szCs w:val="22"/>
          <w:lang w:val="sl-SI"/>
        </w:rPr>
      </w:pPr>
      <w:r w:rsidRPr="00157DC9">
        <w:rPr>
          <w:rFonts w:eastAsia="Calibri"/>
          <w:sz w:val="22"/>
          <w:szCs w:val="22"/>
          <w:lang w:val="sl-SI"/>
        </w:rPr>
        <w:t xml:space="preserve">Za izvedbo participativnega proračuna je v letih 2027 in 2028 namenjenih </w:t>
      </w:r>
      <w:r w:rsidRPr="00157DC9">
        <w:rPr>
          <w:rFonts w:eastAsia="Calibri"/>
          <w:b/>
          <w:bCs/>
          <w:sz w:val="22"/>
          <w:szCs w:val="22"/>
          <w:lang w:val="sl-SI"/>
        </w:rPr>
        <w:t>960.000 EUR za splošne projekte</w:t>
      </w:r>
      <w:r w:rsidRPr="00157DC9">
        <w:rPr>
          <w:rFonts w:eastAsia="Calibri"/>
          <w:sz w:val="22"/>
          <w:szCs w:val="22"/>
          <w:lang w:val="sl-SI"/>
        </w:rPr>
        <w:t xml:space="preserve"> in dodatnih </w:t>
      </w:r>
      <w:r w:rsidRPr="00157DC9">
        <w:rPr>
          <w:rFonts w:eastAsia="Calibri"/>
          <w:b/>
          <w:bCs/>
          <w:sz w:val="22"/>
          <w:szCs w:val="22"/>
          <w:lang w:val="sl-SI"/>
        </w:rPr>
        <w:t>100.000 EUR za projekte mladih</w:t>
      </w:r>
      <w:r w:rsidRPr="00157DC9">
        <w:rPr>
          <w:rFonts w:eastAsia="Calibri"/>
          <w:sz w:val="22"/>
          <w:szCs w:val="22"/>
          <w:lang w:val="sl-SI"/>
        </w:rPr>
        <w:t>. Sredstva za splošne projekte bodo razdeljena med šest območij, po 160.000 EUR za posamezno območje za dvoletno obdobje, sredstva za projekte mladih pa bodo namenjena projektom na celotnem območju Mestne občine Koper.</w:t>
      </w:r>
    </w:p>
    <w:p w14:paraId="6BD0A3E6" w14:textId="77777777" w:rsidR="00157DC9" w:rsidRDefault="00157DC9" w:rsidP="008B644E">
      <w:pPr>
        <w:jc w:val="both"/>
        <w:rPr>
          <w:rFonts w:eastAsia="Calibri"/>
          <w:sz w:val="22"/>
          <w:szCs w:val="22"/>
          <w:lang w:val="sl-SI"/>
        </w:rPr>
      </w:pPr>
    </w:p>
    <w:p w14:paraId="11FD36B5" w14:textId="77777777" w:rsidR="00157DC9" w:rsidRPr="00157DC9" w:rsidRDefault="00157DC9" w:rsidP="008B644E">
      <w:pPr>
        <w:jc w:val="both"/>
        <w:rPr>
          <w:rFonts w:eastAsia="Calibri"/>
          <w:sz w:val="22"/>
          <w:szCs w:val="22"/>
          <w:lang w:val="sl-SI"/>
        </w:rPr>
      </w:pPr>
    </w:p>
    <w:p w14:paraId="480F985F" w14:textId="77777777" w:rsidR="008B644E" w:rsidRPr="00157DC9" w:rsidRDefault="008B644E" w:rsidP="008B644E">
      <w:pPr>
        <w:jc w:val="both"/>
        <w:rPr>
          <w:rFonts w:eastAsia="Calibri"/>
          <w:b/>
          <w:bCs/>
          <w:sz w:val="22"/>
          <w:szCs w:val="22"/>
          <w:lang w:val="sl-SI"/>
        </w:rPr>
      </w:pPr>
      <w:r w:rsidRPr="00157DC9">
        <w:rPr>
          <w:rFonts w:eastAsia="Calibri"/>
          <w:b/>
          <w:bCs/>
          <w:sz w:val="22"/>
          <w:szCs w:val="22"/>
          <w:lang w:val="sl-SI"/>
        </w:rPr>
        <w:t>Vloga krajevnih skupnosti in strokovnih sodelavcev v tajništvih KS</w:t>
      </w:r>
    </w:p>
    <w:p w14:paraId="4EC9AD3B" w14:textId="77777777" w:rsidR="00157DC9" w:rsidRDefault="00157DC9" w:rsidP="008B644E">
      <w:pPr>
        <w:jc w:val="both"/>
        <w:rPr>
          <w:rFonts w:eastAsia="Calibri"/>
          <w:sz w:val="22"/>
          <w:szCs w:val="22"/>
          <w:lang w:val="sl-SI"/>
        </w:rPr>
      </w:pPr>
    </w:p>
    <w:p w14:paraId="19555180" w14:textId="2B49D729" w:rsidR="008B644E" w:rsidRDefault="008B644E" w:rsidP="008B644E">
      <w:pPr>
        <w:jc w:val="both"/>
        <w:rPr>
          <w:rFonts w:eastAsia="Calibri"/>
          <w:sz w:val="22"/>
          <w:szCs w:val="22"/>
          <w:lang w:val="sl-SI"/>
        </w:rPr>
      </w:pPr>
      <w:r w:rsidRPr="00157DC9">
        <w:rPr>
          <w:rFonts w:eastAsia="Calibri"/>
          <w:sz w:val="22"/>
          <w:szCs w:val="22"/>
          <w:lang w:val="sl-SI"/>
        </w:rPr>
        <w:t xml:space="preserve">Postopek oddaje projektnih predlogov in glasovanja bo potekal prek spletnega portala </w:t>
      </w:r>
      <w:r w:rsidRPr="00157DC9">
        <w:rPr>
          <w:rFonts w:eastAsia="Calibri"/>
          <w:b/>
          <w:bCs/>
          <w:sz w:val="22"/>
          <w:szCs w:val="22"/>
          <w:lang w:val="sl-SI"/>
        </w:rPr>
        <w:t>»Predlagam – odločam/</w:t>
      </w:r>
      <w:proofErr w:type="spellStart"/>
      <w:r w:rsidRPr="00157DC9">
        <w:rPr>
          <w:rFonts w:eastAsia="Calibri"/>
          <w:b/>
          <w:bCs/>
          <w:sz w:val="22"/>
          <w:szCs w:val="22"/>
          <w:lang w:val="sl-SI"/>
        </w:rPr>
        <w:t>Propongo</w:t>
      </w:r>
      <w:proofErr w:type="spellEnd"/>
      <w:r w:rsidRPr="00157DC9">
        <w:rPr>
          <w:rFonts w:eastAsia="Calibri"/>
          <w:b/>
          <w:bCs/>
          <w:sz w:val="22"/>
          <w:szCs w:val="22"/>
          <w:lang w:val="sl-SI"/>
        </w:rPr>
        <w:t xml:space="preserve"> – </w:t>
      </w:r>
      <w:proofErr w:type="spellStart"/>
      <w:r w:rsidRPr="00157DC9">
        <w:rPr>
          <w:rFonts w:eastAsia="Calibri"/>
          <w:b/>
          <w:bCs/>
          <w:sz w:val="22"/>
          <w:szCs w:val="22"/>
          <w:lang w:val="sl-SI"/>
        </w:rPr>
        <w:t>decido</w:t>
      </w:r>
      <w:proofErr w:type="spellEnd"/>
      <w:r w:rsidRPr="00157DC9">
        <w:rPr>
          <w:rFonts w:eastAsia="Calibri"/>
          <w:b/>
          <w:bCs/>
          <w:sz w:val="22"/>
          <w:szCs w:val="22"/>
          <w:lang w:val="sl-SI"/>
        </w:rPr>
        <w:t>«</w:t>
      </w:r>
      <w:r w:rsidRPr="00157DC9">
        <w:rPr>
          <w:rFonts w:eastAsia="Calibri"/>
          <w:sz w:val="22"/>
          <w:szCs w:val="22"/>
          <w:lang w:val="sl-SI"/>
        </w:rPr>
        <w:t xml:space="preserve"> z uporabo osebnega digitalnega certifikata. Občanom, ki digitalnega certifikata nimajo, bodo sodelovanje omogočili strokovni sodelavci v tajništvih krajevnih skupnosti.</w:t>
      </w:r>
    </w:p>
    <w:p w14:paraId="00BA754D" w14:textId="77777777" w:rsidR="00157DC9" w:rsidRPr="00157DC9" w:rsidRDefault="00157DC9" w:rsidP="008B644E">
      <w:pPr>
        <w:jc w:val="both"/>
        <w:rPr>
          <w:rFonts w:eastAsia="Calibri"/>
          <w:sz w:val="22"/>
          <w:szCs w:val="22"/>
          <w:lang w:val="sl-SI"/>
        </w:rPr>
      </w:pPr>
    </w:p>
    <w:p w14:paraId="79245EEF" w14:textId="77777777" w:rsidR="008B644E" w:rsidRDefault="008B644E" w:rsidP="008B644E">
      <w:pPr>
        <w:jc w:val="both"/>
        <w:rPr>
          <w:rFonts w:eastAsia="Calibri"/>
          <w:b/>
          <w:bCs/>
          <w:sz w:val="22"/>
          <w:szCs w:val="22"/>
          <w:lang w:val="sl-SI"/>
        </w:rPr>
      </w:pPr>
      <w:r w:rsidRPr="00157DC9">
        <w:rPr>
          <w:rFonts w:eastAsia="Calibri"/>
          <w:sz w:val="22"/>
          <w:szCs w:val="22"/>
          <w:lang w:val="sl-SI"/>
        </w:rPr>
        <w:t>V času uradnih ur bodo občanom nudili pomoč pri pripravi in oddaji projektnih predlogov ter glasovanju. Na podlagi osebne prisotnosti občana in vpogleda v veljaven osebni dokument bodo prek individualnega administrativnega dostopa izvedli vnos projektnega predloga oziroma glasu. Kopiranje, fotografiranje ali druga hramba osebnih dokumentov ni dovoljena.</w:t>
      </w:r>
    </w:p>
    <w:p w14:paraId="1122FA91" w14:textId="77777777" w:rsidR="00157DC9" w:rsidRPr="00157DC9" w:rsidRDefault="00157DC9" w:rsidP="008B644E">
      <w:pPr>
        <w:jc w:val="both"/>
        <w:rPr>
          <w:rFonts w:eastAsia="Calibri"/>
          <w:sz w:val="22"/>
          <w:szCs w:val="22"/>
          <w:lang w:val="sl-SI"/>
        </w:rPr>
      </w:pPr>
    </w:p>
    <w:p w14:paraId="035AE2F3" w14:textId="77777777" w:rsidR="008B644E" w:rsidRDefault="008B644E" w:rsidP="008B644E">
      <w:pPr>
        <w:jc w:val="both"/>
        <w:rPr>
          <w:rFonts w:eastAsia="Calibri"/>
          <w:sz w:val="22"/>
          <w:szCs w:val="22"/>
          <w:lang w:val="sl-SI"/>
        </w:rPr>
      </w:pPr>
      <w:r w:rsidRPr="00157DC9">
        <w:rPr>
          <w:rFonts w:eastAsia="Calibri"/>
          <w:sz w:val="22"/>
          <w:szCs w:val="22"/>
          <w:lang w:val="sl-SI"/>
        </w:rPr>
        <w:t>Pred začetkom zbiranja projektnih predlogov bo za strokovne sodelavce krajevnih skupnosti organizirano operativno usposabljanje, na katerem bodo predstavljeni postopek participativnega proračuna, uporaba spletnega sistema, administrativni dostopi ter pravila varstva osebnih podatkov.</w:t>
      </w:r>
    </w:p>
    <w:p w14:paraId="6111CCD7" w14:textId="77777777" w:rsidR="00157DC9" w:rsidRPr="00157DC9" w:rsidRDefault="00157DC9" w:rsidP="008B644E">
      <w:pPr>
        <w:jc w:val="both"/>
        <w:rPr>
          <w:rFonts w:eastAsia="Calibri"/>
          <w:sz w:val="22"/>
          <w:szCs w:val="22"/>
          <w:lang w:val="sl-SI"/>
        </w:rPr>
      </w:pPr>
    </w:p>
    <w:p w14:paraId="50C13BF3" w14:textId="024B3A2C" w:rsidR="008B644E" w:rsidRPr="00157DC9" w:rsidRDefault="008B644E" w:rsidP="00157DC9">
      <w:pPr>
        <w:jc w:val="center"/>
        <w:rPr>
          <w:rFonts w:eastAsia="Calibri"/>
          <w:sz w:val="22"/>
          <w:szCs w:val="22"/>
          <w:lang w:val="sl-SI"/>
        </w:rPr>
      </w:pPr>
      <w:r w:rsidRPr="00157DC9">
        <w:rPr>
          <w:rFonts w:eastAsia="Calibri"/>
          <w:b/>
          <w:bCs/>
          <w:sz w:val="22"/>
          <w:szCs w:val="22"/>
          <w:lang w:val="sl-SI"/>
        </w:rPr>
        <w:t>Usposabljanje bo potekalo 2</w:t>
      </w:r>
      <w:r w:rsidR="004F49AE">
        <w:rPr>
          <w:rFonts w:eastAsia="Calibri"/>
          <w:b/>
          <w:bCs/>
          <w:sz w:val="22"/>
          <w:szCs w:val="22"/>
          <w:lang w:val="sl-SI"/>
        </w:rPr>
        <w:t>8</w:t>
      </w:r>
      <w:r w:rsidRPr="00157DC9">
        <w:rPr>
          <w:rFonts w:eastAsia="Calibri"/>
          <w:b/>
          <w:bCs/>
          <w:sz w:val="22"/>
          <w:szCs w:val="22"/>
          <w:lang w:val="sl-SI"/>
        </w:rPr>
        <w:t xml:space="preserve">. avgusta 2026 ob </w:t>
      </w:r>
      <w:r w:rsidR="004F49AE">
        <w:rPr>
          <w:rFonts w:eastAsia="Calibri"/>
          <w:b/>
          <w:bCs/>
          <w:sz w:val="22"/>
          <w:szCs w:val="22"/>
          <w:lang w:val="sl-SI"/>
        </w:rPr>
        <w:t>11.00</w:t>
      </w:r>
      <w:r w:rsidRPr="00157DC9">
        <w:rPr>
          <w:rFonts w:eastAsia="Calibri"/>
          <w:b/>
          <w:bCs/>
          <w:sz w:val="22"/>
          <w:szCs w:val="22"/>
          <w:lang w:val="sl-SI"/>
        </w:rPr>
        <w:t xml:space="preserve"> v prostorih Mestne občine Koper</w:t>
      </w:r>
      <w:r w:rsidR="004F49AE">
        <w:rPr>
          <w:rFonts w:eastAsia="Calibri"/>
          <w:b/>
          <w:bCs/>
          <w:sz w:val="22"/>
          <w:szCs w:val="22"/>
          <w:lang w:val="sl-SI"/>
        </w:rPr>
        <w:t xml:space="preserve"> (sejna soba v 1. nadstropju)</w:t>
      </w:r>
      <w:r w:rsidRPr="00157DC9">
        <w:rPr>
          <w:rFonts w:eastAsia="Calibri"/>
          <w:b/>
          <w:bCs/>
          <w:sz w:val="22"/>
          <w:szCs w:val="22"/>
          <w:lang w:val="sl-SI"/>
        </w:rPr>
        <w:t>.</w:t>
      </w:r>
    </w:p>
    <w:p w14:paraId="3DA670B4" w14:textId="77777777" w:rsidR="00157DC9" w:rsidRDefault="00157DC9" w:rsidP="008B644E">
      <w:pPr>
        <w:jc w:val="both"/>
        <w:rPr>
          <w:rFonts w:eastAsia="Calibri"/>
          <w:b/>
          <w:bCs/>
          <w:sz w:val="22"/>
          <w:szCs w:val="22"/>
          <w:lang w:val="sl-SI"/>
        </w:rPr>
      </w:pPr>
    </w:p>
    <w:p w14:paraId="55397A1A" w14:textId="77777777" w:rsidR="00157DC9" w:rsidRDefault="00157DC9" w:rsidP="008B644E">
      <w:pPr>
        <w:jc w:val="both"/>
        <w:rPr>
          <w:rFonts w:eastAsia="Calibri"/>
          <w:b/>
          <w:bCs/>
          <w:sz w:val="22"/>
          <w:szCs w:val="22"/>
          <w:lang w:val="sl-SI"/>
        </w:rPr>
      </w:pPr>
    </w:p>
    <w:p w14:paraId="6118FA49" w14:textId="01E1F9D1" w:rsidR="008B644E" w:rsidRDefault="008B644E" w:rsidP="008B644E">
      <w:pPr>
        <w:jc w:val="both"/>
        <w:rPr>
          <w:rFonts w:eastAsia="Calibri"/>
          <w:b/>
          <w:bCs/>
          <w:sz w:val="22"/>
          <w:szCs w:val="22"/>
          <w:lang w:val="sl-SI"/>
        </w:rPr>
      </w:pPr>
      <w:r w:rsidRPr="00157DC9">
        <w:rPr>
          <w:rFonts w:eastAsia="Calibri"/>
          <w:b/>
          <w:bCs/>
          <w:sz w:val="22"/>
          <w:szCs w:val="22"/>
          <w:lang w:val="sl-SI"/>
        </w:rPr>
        <w:t>Zbiranje projektnih predlogov</w:t>
      </w:r>
      <w:r w:rsidR="00157DC9">
        <w:rPr>
          <w:rFonts w:eastAsia="Calibri"/>
          <w:b/>
          <w:bCs/>
          <w:sz w:val="22"/>
          <w:szCs w:val="22"/>
          <w:lang w:val="sl-SI"/>
        </w:rPr>
        <w:t xml:space="preserve">, </w:t>
      </w:r>
      <w:r w:rsidRPr="00157DC9">
        <w:rPr>
          <w:rFonts w:eastAsia="Calibri"/>
          <w:b/>
          <w:bCs/>
          <w:sz w:val="22"/>
          <w:szCs w:val="22"/>
          <w:lang w:val="sl-SI"/>
        </w:rPr>
        <w:t>2. 9.–27. 9. 2026</w:t>
      </w:r>
    </w:p>
    <w:p w14:paraId="517F486E" w14:textId="77777777" w:rsidR="00157DC9" w:rsidRPr="00157DC9" w:rsidRDefault="00157DC9" w:rsidP="008B644E">
      <w:pPr>
        <w:jc w:val="both"/>
        <w:rPr>
          <w:rFonts w:eastAsia="Calibri"/>
          <w:b/>
          <w:bCs/>
          <w:sz w:val="22"/>
          <w:szCs w:val="22"/>
          <w:lang w:val="sl-SI"/>
        </w:rPr>
      </w:pPr>
    </w:p>
    <w:p w14:paraId="1646A5BA" w14:textId="77777777" w:rsidR="008B644E" w:rsidRDefault="008B644E" w:rsidP="008B644E">
      <w:pPr>
        <w:jc w:val="both"/>
        <w:rPr>
          <w:rFonts w:eastAsia="Calibri"/>
          <w:sz w:val="22"/>
          <w:szCs w:val="22"/>
          <w:lang w:val="sl-SI"/>
        </w:rPr>
      </w:pPr>
      <w:r w:rsidRPr="00157DC9">
        <w:rPr>
          <w:rFonts w:eastAsia="Calibri"/>
          <w:sz w:val="22"/>
          <w:szCs w:val="22"/>
          <w:lang w:val="sl-SI"/>
        </w:rPr>
        <w:t xml:space="preserve">V času zbiranja projektnih predlogov bodo tajništva KS občanom v času uradnih ur nudila pomoč pri pripravi in oddaji predlogov. Dodatno strokovno podporo zaposlenim v tajništvih KS bo zagotavljalo </w:t>
      </w:r>
      <w:r w:rsidRPr="00157DC9">
        <w:rPr>
          <w:rFonts w:eastAsia="Calibri"/>
          <w:b/>
          <w:bCs/>
          <w:sz w:val="22"/>
          <w:szCs w:val="22"/>
          <w:lang w:val="sl-SI"/>
        </w:rPr>
        <w:t xml:space="preserve">društvo </w:t>
      </w:r>
      <w:proofErr w:type="spellStart"/>
      <w:r w:rsidRPr="00157DC9">
        <w:rPr>
          <w:rFonts w:eastAsia="Calibri"/>
          <w:b/>
          <w:bCs/>
          <w:sz w:val="22"/>
          <w:szCs w:val="22"/>
          <w:lang w:val="sl-SI"/>
        </w:rPr>
        <w:t>PiNA</w:t>
      </w:r>
      <w:proofErr w:type="spellEnd"/>
      <w:r w:rsidRPr="00157DC9">
        <w:rPr>
          <w:rFonts w:eastAsia="Calibri"/>
          <w:sz w:val="22"/>
          <w:szCs w:val="22"/>
          <w:lang w:val="sl-SI"/>
        </w:rPr>
        <w:t>.</w:t>
      </w:r>
    </w:p>
    <w:p w14:paraId="7C3876C3" w14:textId="77777777" w:rsidR="00157DC9" w:rsidRPr="00157DC9" w:rsidRDefault="00157DC9" w:rsidP="008B644E">
      <w:pPr>
        <w:jc w:val="both"/>
        <w:rPr>
          <w:rFonts w:eastAsia="Calibri"/>
          <w:sz w:val="22"/>
          <w:szCs w:val="22"/>
          <w:lang w:val="sl-SI"/>
        </w:rPr>
      </w:pPr>
    </w:p>
    <w:p w14:paraId="2F5096EE" w14:textId="77777777" w:rsidR="008B644E" w:rsidRDefault="008B644E" w:rsidP="008B644E">
      <w:pPr>
        <w:jc w:val="both"/>
        <w:rPr>
          <w:rFonts w:eastAsia="Calibri"/>
          <w:sz w:val="22"/>
          <w:szCs w:val="22"/>
          <w:lang w:val="sl-SI"/>
        </w:rPr>
      </w:pPr>
      <w:r w:rsidRPr="00157DC9">
        <w:rPr>
          <w:rFonts w:eastAsia="Calibri"/>
          <w:sz w:val="22"/>
          <w:szCs w:val="22"/>
          <w:lang w:val="sl-SI"/>
        </w:rPr>
        <w:lastRenderedPageBreak/>
        <w:t xml:space="preserve">Društvo </w:t>
      </w:r>
      <w:proofErr w:type="spellStart"/>
      <w:r w:rsidRPr="00157DC9">
        <w:rPr>
          <w:rFonts w:eastAsia="Calibri"/>
          <w:sz w:val="22"/>
          <w:szCs w:val="22"/>
          <w:lang w:val="sl-SI"/>
        </w:rPr>
        <w:t>PiNA</w:t>
      </w:r>
      <w:proofErr w:type="spellEnd"/>
      <w:r w:rsidRPr="00157DC9">
        <w:rPr>
          <w:rFonts w:eastAsia="Calibri"/>
          <w:sz w:val="22"/>
          <w:szCs w:val="22"/>
          <w:lang w:val="sl-SI"/>
        </w:rPr>
        <w:t xml:space="preserve"> bo izvedlo tudi </w:t>
      </w:r>
      <w:r w:rsidRPr="00157DC9">
        <w:rPr>
          <w:rFonts w:eastAsia="Calibri"/>
          <w:b/>
          <w:bCs/>
          <w:sz w:val="22"/>
          <w:szCs w:val="22"/>
          <w:lang w:val="sl-SI"/>
        </w:rPr>
        <w:t>projektne pisarne</w:t>
      </w:r>
      <w:r w:rsidRPr="00157DC9">
        <w:rPr>
          <w:rFonts w:eastAsia="Calibri"/>
          <w:sz w:val="22"/>
          <w:szCs w:val="22"/>
          <w:lang w:val="sl-SI"/>
        </w:rPr>
        <w:t>, namenjene pomoči občanom pri oblikovanju projektnih predlogov. Na projektnih pisarnah bo prisoten tudi strokovni sodelavec krajevne skupnosti, ki bo po potrebi izvedel administrativni vnos predloga. Za izvedbo je treba zagotoviti prostor in dostop do brezžičnega internetnega omrežja.</w:t>
      </w:r>
    </w:p>
    <w:p w14:paraId="3100B346" w14:textId="77777777" w:rsidR="00EA0F8D" w:rsidRDefault="00EA0F8D" w:rsidP="008B644E">
      <w:pPr>
        <w:jc w:val="both"/>
        <w:rPr>
          <w:rFonts w:eastAsia="Calibri"/>
          <w:sz w:val="22"/>
          <w:szCs w:val="22"/>
          <w:lang w:val="sl-SI"/>
        </w:rPr>
      </w:pPr>
    </w:p>
    <w:p w14:paraId="3D786B80" w14:textId="77777777" w:rsidR="00157DC9" w:rsidRDefault="00157DC9" w:rsidP="008B644E">
      <w:pPr>
        <w:jc w:val="both"/>
        <w:rPr>
          <w:rFonts w:eastAsia="Calibri"/>
          <w:sz w:val="22"/>
          <w:szCs w:val="22"/>
          <w:lang w:val="sl-SI"/>
        </w:rPr>
      </w:pPr>
    </w:p>
    <w:tbl>
      <w:tblPr>
        <w:tblW w:w="9065" w:type="dxa"/>
        <w:tblInd w:w="-3" w:type="dxa"/>
        <w:tblCellMar>
          <w:left w:w="0" w:type="dxa"/>
          <w:right w:w="0" w:type="dxa"/>
        </w:tblCellMar>
        <w:tblLook w:val="04A0" w:firstRow="1" w:lastRow="0" w:firstColumn="1" w:lastColumn="0" w:noHBand="0" w:noVBand="1"/>
      </w:tblPr>
      <w:tblGrid>
        <w:gridCol w:w="4671"/>
        <w:gridCol w:w="4394"/>
      </w:tblGrid>
      <w:tr w:rsidR="00EA0F8D" w:rsidRPr="00EA0F8D" w14:paraId="0D6DF1D0" w14:textId="77777777" w:rsidTr="00EA0F8D">
        <w:trPr>
          <w:trHeight w:val="453"/>
        </w:trPr>
        <w:tc>
          <w:tcPr>
            <w:tcW w:w="4671"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6E05CFB" w14:textId="77777777" w:rsidR="00EA0F8D" w:rsidRPr="00EA0F8D" w:rsidRDefault="00EA0F8D" w:rsidP="00EA0F8D">
            <w:pPr>
              <w:rPr>
                <w:rFonts w:eastAsia="Aptos" w:cs="Calibri"/>
                <w:b/>
                <w:bCs/>
                <w:color w:val="000000"/>
                <w:sz w:val="22"/>
                <w:szCs w:val="22"/>
                <w:lang w:val="sl-SI" w:eastAsia="sl-SI"/>
              </w:rPr>
            </w:pPr>
            <w:r w:rsidRPr="00EA0F8D">
              <w:rPr>
                <w:rFonts w:eastAsia="Aptos" w:cs="Calibri"/>
                <w:b/>
                <w:bCs/>
                <w:color w:val="000000"/>
                <w:sz w:val="22"/>
                <w:szCs w:val="22"/>
                <w:lang w:val="sl-SI" w:eastAsia="sl-SI"/>
              </w:rPr>
              <w:t>Zadružni dom Šmarje</w:t>
            </w:r>
          </w:p>
        </w:tc>
        <w:tc>
          <w:tcPr>
            <w:tcW w:w="4394" w:type="dxa"/>
            <w:tcBorders>
              <w:top w:val="single" w:sz="8" w:space="0" w:color="000000"/>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85C0663"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3. september 2026, 17.00 – 19.00</w:t>
            </w:r>
          </w:p>
        </w:tc>
      </w:tr>
      <w:tr w:rsidR="00EA0F8D" w:rsidRPr="00EA0F8D" w14:paraId="57FD26C3" w14:textId="77777777" w:rsidTr="00EA0F8D">
        <w:trPr>
          <w:trHeight w:val="453"/>
        </w:trPr>
        <w:tc>
          <w:tcPr>
            <w:tcW w:w="467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DE276FA" w14:textId="77777777" w:rsidR="00EA0F8D" w:rsidRPr="00EA0F8D" w:rsidRDefault="00EA0F8D" w:rsidP="00EA0F8D">
            <w:pPr>
              <w:rPr>
                <w:rFonts w:eastAsia="Aptos" w:cs="Calibri"/>
                <w:b/>
                <w:bCs/>
                <w:color w:val="000000"/>
                <w:sz w:val="22"/>
                <w:szCs w:val="22"/>
                <w:lang w:val="sl-SI" w:eastAsia="sl-SI"/>
              </w:rPr>
            </w:pPr>
            <w:proofErr w:type="spellStart"/>
            <w:r w:rsidRPr="00EA0F8D">
              <w:rPr>
                <w:rFonts w:eastAsia="Aptos" w:cs="Calibri"/>
                <w:b/>
                <w:bCs/>
                <w:color w:val="000000"/>
                <w:sz w:val="22"/>
                <w:szCs w:val="22"/>
                <w:lang w:val="sl-SI" w:eastAsia="sl-SI"/>
              </w:rPr>
              <w:t>PiNA</w:t>
            </w:r>
            <w:proofErr w:type="spellEnd"/>
            <w:r w:rsidRPr="00EA0F8D">
              <w:rPr>
                <w:rFonts w:eastAsia="Aptos" w:cs="Calibri"/>
                <w:b/>
                <w:bCs/>
                <w:color w:val="000000"/>
                <w:sz w:val="22"/>
                <w:szCs w:val="22"/>
                <w:lang w:val="sl-SI" w:eastAsia="sl-SI"/>
              </w:rPr>
              <w:t>, Gortanov trg 15, Koper</w:t>
            </w:r>
          </w:p>
        </w:tc>
        <w:tc>
          <w:tcPr>
            <w:tcW w:w="4394"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FB3A6D"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4. september 2026, 17.00 – 19.00</w:t>
            </w:r>
          </w:p>
        </w:tc>
      </w:tr>
      <w:tr w:rsidR="00EA0F8D" w:rsidRPr="00EA0F8D" w14:paraId="026F7A9B" w14:textId="77777777" w:rsidTr="00EA0F8D">
        <w:trPr>
          <w:trHeight w:val="453"/>
        </w:trPr>
        <w:tc>
          <w:tcPr>
            <w:tcW w:w="4671"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5C4E567" w14:textId="77777777" w:rsidR="00EA0F8D" w:rsidRPr="00EA0F8D" w:rsidRDefault="00EA0F8D" w:rsidP="00EA0F8D">
            <w:pPr>
              <w:rPr>
                <w:rFonts w:eastAsia="Aptos" w:cs="Calibri"/>
                <w:b/>
                <w:bCs/>
                <w:color w:val="000000"/>
                <w:sz w:val="22"/>
                <w:szCs w:val="22"/>
                <w:lang w:val="sl-SI" w:eastAsia="sl-SI"/>
              </w:rPr>
            </w:pPr>
            <w:r w:rsidRPr="00EA0F8D">
              <w:rPr>
                <w:rFonts w:eastAsia="Aptos" w:cs="Calibri"/>
                <w:b/>
                <w:bCs/>
                <w:color w:val="000000"/>
                <w:sz w:val="22"/>
                <w:szCs w:val="22"/>
                <w:lang w:val="sl-SI" w:eastAsia="sl-SI"/>
              </w:rPr>
              <w:t>Zadružni dom Pobegi - Čežarji</w:t>
            </w:r>
          </w:p>
        </w:tc>
        <w:tc>
          <w:tcPr>
            <w:tcW w:w="4394"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DA15CBD"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7. september 2026, 17.00 – 19.00</w:t>
            </w:r>
          </w:p>
        </w:tc>
      </w:tr>
      <w:tr w:rsidR="00EA0F8D" w:rsidRPr="00EA0F8D" w14:paraId="1F0E4C31" w14:textId="77777777" w:rsidTr="00EA0F8D">
        <w:trPr>
          <w:trHeight w:val="453"/>
        </w:trPr>
        <w:tc>
          <w:tcPr>
            <w:tcW w:w="467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9BF4BC7" w14:textId="77777777" w:rsidR="00EA0F8D" w:rsidRPr="00EA0F8D" w:rsidRDefault="00EA0F8D" w:rsidP="00EA0F8D">
            <w:pPr>
              <w:rPr>
                <w:rFonts w:eastAsia="Aptos" w:cs="Calibri"/>
                <w:b/>
                <w:bCs/>
                <w:color w:val="000000"/>
                <w:sz w:val="22"/>
                <w:szCs w:val="22"/>
                <w:lang w:val="sl-SI" w:eastAsia="sl-SI"/>
              </w:rPr>
            </w:pPr>
            <w:r w:rsidRPr="00EA0F8D">
              <w:rPr>
                <w:rFonts w:eastAsia="Aptos" w:cs="Calibri"/>
                <w:b/>
                <w:bCs/>
                <w:color w:val="000000"/>
                <w:sz w:val="22"/>
                <w:szCs w:val="22"/>
                <w:lang w:val="sl-SI" w:eastAsia="sl-SI"/>
              </w:rPr>
              <w:t>Zadružni dom Marezige</w:t>
            </w:r>
          </w:p>
        </w:tc>
        <w:tc>
          <w:tcPr>
            <w:tcW w:w="4394"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CABF01"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8. september 2026, 17.00 – 19.00</w:t>
            </w:r>
          </w:p>
        </w:tc>
      </w:tr>
      <w:tr w:rsidR="00EA0F8D" w:rsidRPr="00EA0F8D" w14:paraId="1DE46F54" w14:textId="77777777" w:rsidTr="00EA0F8D">
        <w:trPr>
          <w:trHeight w:val="453"/>
        </w:trPr>
        <w:tc>
          <w:tcPr>
            <w:tcW w:w="4671"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28DBF49" w14:textId="77777777" w:rsidR="00EA0F8D" w:rsidRPr="00EA0F8D" w:rsidRDefault="00EA0F8D" w:rsidP="00EA0F8D">
            <w:pPr>
              <w:rPr>
                <w:rFonts w:eastAsia="Aptos" w:cs="Calibri"/>
                <w:b/>
                <w:bCs/>
                <w:color w:val="000000"/>
                <w:sz w:val="22"/>
                <w:szCs w:val="22"/>
                <w:lang w:val="sl-SI" w:eastAsia="sl-SI"/>
              </w:rPr>
            </w:pPr>
            <w:r w:rsidRPr="00EA0F8D">
              <w:rPr>
                <w:rFonts w:eastAsia="Aptos" w:cs="Calibri"/>
                <w:b/>
                <w:bCs/>
                <w:color w:val="000000"/>
                <w:sz w:val="22"/>
                <w:szCs w:val="22"/>
                <w:lang w:val="sl-SI" w:eastAsia="sl-SI"/>
              </w:rPr>
              <w:t>Gasilski dom v Dolu pri Hrastovljah</w:t>
            </w:r>
          </w:p>
        </w:tc>
        <w:tc>
          <w:tcPr>
            <w:tcW w:w="4394"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2F00B0B"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9. september 2026, 17.00 – 19.00</w:t>
            </w:r>
          </w:p>
        </w:tc>
      </w:tr>
      <w:tr w:rsidR="00EA0F8D" w:rsidRPr="00EA0F8D" w14:paraId="14D9083E" w14:textId="77777777" w:rsidTr="00EA0F8D">
        <w:trPr>
          <w:trHeight w:val="453"/>
        </w:trPr>
        <w:tc>
          <w:tcPr>
            <w:tcW w:w="467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F8FBB30" w14:textId="77777777" w:rsidR="00EA0F8D" w:rsidRPr="00EA0F8D" w:rsidRDefault="00EA0F8D" w:rsidP="00EA0F8D">
            <w:pPr>
              <w:rPr>
                <w:rFonts w:eastAsia="Aptos" w:cs="Calibri"/>
                <w:b/>
                <w:bCs/>
                <w:color w:val="000000"/>
                <w:sz w:val="22"/>
                <w:szCs w:val="22"/>
                <w:lang w:val="sl-SI" w:eastAsia="sl-SI"/>
              </w:rPr>
            </w:pPr>
            <w:r w:rsidRPr="00EA0F8D">
              <w:rPr>
                <w:rFonts w:eastAsia="Aptos" w:cs="Calibri"/>
                <w:b/>
                <w:bCs/>
                <w:color w:val="000000"/>
                <w:sz w:val="22"/>
                <w:szCs w:val="22"/>
                <w:lang w:val="sl-SI" w:eastAsia="sl-SI"/>
              </w:rPr>
              <w:t>Zadružni dom Dekani</w:t>
            </w:r>
          </w:p>
        </w:tc>
        <w:tc>
          <w:tcPr>
            <w:tcW w:w="4394"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0CF9D4" w14:textId="77777777" w:rsidR="00EA0F8D" w:rsidRPr="00EA0F8D" w:rsidRDefault="00EA0F8D" w:rsidP="00EA0F8D">
            <w:pPr>
              <w:rPr>
                <w:rFonts w:eastAsia="Aptos" w:cs="Calibri"/>
                <w:color w:val="000000"/>
                <w:sz w:val="22"/>
                <w:szCs w:val="22"/>
                <w:lang w:val="sl-SI" w:eastAsia="sl-SI"/>
              </w:rPr>
            </w:pPr>
            <w:r w:rsidRPr="00EA0F8D">
              <w:rPr>
                <w:rFonts w:eastAsia="Aptos" w:cs="Calibri"/>
                <w:color w:val="000000"/>
                <w:sz w:val="22"/>
                <w:szCs w:val="22"/>
                <w:lang w:val="sl-SI" w:eastAsia="sl-SI"/>
              </w:rPr>
              <w:t>10. september 2026, 17.00 – 19.00</w:t>
            </w:r>
          </w:p>
        </w:tc>
      </w:tr>
    </w:tbl>
    <w:p w14:paraId="38DE6ED9" w14:textId="77777777" w:rsidR="00157DC9" w:rsidRDefault="00157DC9" w:rsidP="008B644E">
      <w:pPr>
        <w:jc w:val="both"/>
        <w:rPr>
          <w:rFonts w:eastAsia="Calibri"/>
          <w:b/>
          <w:bCs/>
          <w:sz w:val="22"/>
          <w:szCs w:val="22"/>
          <w:lang w:val="sl-SI"/>
        </w:rPr>
      </w:pPr>
    </w:p>
    <w:p w14:paraId="71832D84" w14:textId="77777777" w:rsidR="00EA0F8D" w:rsidRDefault="00EA0F8D" w:rsidP="008B644E">
      <w:pPr>
        <w:jc w:val="both"/>
        <w:rPr>
          <w:rFonts w:eastAsia="Calibri"/>
          <w:b/>
          <w:bCs/>
          <w:sz w:val="22"/>
          <w:szCs w:val="22"/>
          <w:lang w:val="sl-SI"/>
        </w:rPr>
      </w:pPr>
    </w:p>
    <w:p w14:paraId="1F8A68BE" w14:textId="02EA4C71" w:rsidR="008B644E" w:rsidRPr="00157DC9" w:rsidRDefault="008B644E" w:rsidP="008B644E">
      <w:pPr>
        <w:jc w:val="both"/>
        <w:rPr>
          <w:rFonts w:eastAsia="Calibri"/>
          <w:b/>
          <w:bCs/>
          <w:sz w:val="22"/>
          <w:szCs w:val="22"/>
          <w:lang w:val="sl-SI"/>
        </w:rPr>
      </w:pPr>
      <w:r w:rsidRPr="00157DC9">
        <w:rPr>
          <w:rFonts w:eastAsia="Calibri"/>
          <w:b/>
          <w:bCs/>
          <w:sz w:val="22"/>
          <w:szCs w:val="22"/>
          <w:lang w:val="sl-SI"/>
        </w:rPr>
        <w:t>Glasovanje občanov</w:t>
      </w:r>
      <w:r w:rsidR="00157DC9">
        <w:rPr>
          <w:rFonts w:eastAsia="Calibri"/>
          <w:b/>
          <w:bCs/>
          <w:sz w:val="22"/>
          <w:szCs w:val="22"/>
          <w:lang w:val="sl-SI"/>
        </w:rPr>
        <w:t xml:space="preserve">, </w:t>
      </w:r>
      <w:r w:rsidRPr="00157DC9">
        <w:rPr>
          <w:rFonts w:eastAsia="Calibri"/>
          <w:b/>
          <w:bCs/>
          <w:sz w:val="22"/>
          <w:szCs w:val="22"/>
          <w:lang w:val="sl-SI"/>
        </w:rPr>
        <w:t>19. 10.–25. 10. 2026</w:t>
      </w:r>
    </w:p>
    <w:p w14:paraId="27846BBF" w14:textId="77777777" w:rsidR="00157DC9" w:rsidRDefault="00157DC9" w:rsidP="008B644E">
      <w:pPr>
        <w:jc w:val="both"/>
        <w:rPr>
          <w:rFonts w:eastAsia="Calibri"/>
          <w:sz w:val="22"/>
          <w:szCs w:val="22"/>
          <w:lang w:val="sl-SI"/>
        </w:rPr>
      </w:pPr>
    </w:p>
    <w:p w14:paraId="1BE0FD6B" w14:textId="1288DC9F" w:rsidR="008B644E" w:rsidRPr="00157DC9" w:rsidRDefault="008B644E" w:rsidP="008B644E">
      <w:pPr>
        <w:jc w:val="both"/>
        <w:rPr>
          <w:rFonts w:eastAsia="Calibri"/>
          <w:sz w:val="22"/>
          <w:szCs w:val="22"/>
          <w:lang w:val="sl-SI"/>
        </w:rPr>
      </w:pPr>
      <w:r w:rsidRPr="00157DC9">
        <w:rPr>
          <w:rFonts w:eastAsia="Calibri"/>
          <w:sz w:val="22"/>
          <w:szCs w:val="22"/>
          <w:lang w:val="sl-SI"/>
        </w:rPr>
        <w:t xml:space="preserve">Glasovanje bo potekalo prek spletnega portala, občanom brez digitalnega certifikata pa bo omogočeno tudi na sedežih krajevnih skupnosti v času uradnih ur. Po potrebi bodo organizirane tudi </w:t>
      </w:r>
      <w:r w:rsidRPr="00157DC9">
        <w:rPr>
          <w:rFonts w:eastAsia="Calibri"/>
          <w:b/>
          <w:bCs/>
          <w:sz w:val="22"/>
          <w:szCs w:val="22"/>
          <w:lang w:val="sl-SI"/>
        </w:rPr>
        <w:t>mobilne glasovalne pisarne na dodatnih lokacijah</w:t>
      </w:r>
      <w:r w:rsidRPr="00157DC9">
        <w:rPr>
          <w:rFonts w:eastAsia="Calibri"/>
          <w:sz w:val="22"/>
          <w:szCs w:val="22"/>
          <w:lang w:val="sl-SI"/>
        </w:rPr>
        <w:t>, predvidoma na mestih, ki se uporabljajo za izvedbo lokalnih volitev, pri čemer bodo sodelovali zaposleni v tajništvih KS.</w:t>
      </w:r>
    </w:p>
    <w:p w14:paraId="551FCD99" w14:textId="77777777" w:rsidR="00157DC9" w:rsidRDefault="00157DC9" w:rsidP="008B644E">
      <w:pPr>
        <w:jc w:val="both"/>
        <w:rPr>
          <w:rFonts w:eastAsia="Calibri"/>
          <w:sz w:val="22"/>
          <w:szCs w:val="22"/>
          <w:lang w:val="sl-SI"/>
        </w:rPr>
      </w:pPr>
    </w:p>
    <w:p w14:paraId="2166B4C9" w14:textId="2342CF84" w:rsidR="008B644E" w:rsidRPr="00157DC9" w:rsidRDefault="008B644E" w:rsidP="008B644E">
      <w:pPr>
        <w:jc w:val="both"/>
        <w:rPr>
          <w:rFonts w:eastAsia="Calibri"/>
          <w:sz w:val="22"/>
          <w:szCs w:val="22"/>
          <w:lang w:val="sl-SI"/>
        </w:rPr>
      </w:pPr>
      <w:r w:rsidRPr="00157DC9">
        <w:rPr>
          <w:rFonts w:eastAsia="Calibri"/>
          <w:sz w:val="22"/>
          <w:szCs w:val="22"/>
          <w:lang w:val="sl-SI"/>
        </w:rPr>
        <w:t>Za izvedbo glasovanja je treba zagotoviti ustrezne prostore z dostopom do internetnega omrežja.</w:t>
      </w:r>
    </w:p>
    <w:p w14:paraId="3DE8B3B4" w14:textId="77777777" w:rsidR="00157DC9" w:rsidRDefault="00157DC9" w:rsidP="008B644E">
      <w:pPr>
        <w:jc w:val="both"/>
        <w:rPr>
          <w:rFonts w:eastAsia="Calibri"/>
          <w:b/>
          <w:bCs/>
          <w:sz w:val="22"/>
          <w:szCs w:val="22"/>
          <w:lang w:val="sl-SI"/>
        </w:rPr>
      </w:pPr>
    </w:p>
    <w:p w14:paraId="279E6052" w14:textId="77777777" w:rsidR="00157DC9" w:rsidRDefault="00157DC9" w:rsidP="008B644E">
      <w:pPr>
        <w:jc w:val="both"/>
        <w:rPr>
          <w:rFonts w:eastAsia="Calibri"/>
          <w:b/>
          <w:bCs/>
          <w:sz w:val="22"/>
          <w:szCs w:val="22"/>
          <w:lang w:val="sl-SI"/>
        </w:rPr>
      </w:pPr>
    </w:p>
    <w:p w14:paraId="7C323E5C" w14:textId="35DE2E2E" w:rsidR="008B644E" w:rsidRPr="00157DC9" w:rsidRDefault="008B644E" w:rsidP="008B644E">
      <w:pPr>
        <w:jc w:val="both"/>
        <w:rPr>
          <w:rFonts w:eastAsia="Calibri"/>
          <w:b/>
          <w:bCs/>
          <w:sz w:val="22"/>
          <w:szCs w:val="22"/>
          <w:lang w:val="sl-SI"/>
        </w:rPr>
      </w:pPr>
      <w:r w:rsidRPr="00157DC9">
        <w:rPr>
          <w:rFonts w:eastAsia="Calibri"/>
          <w:b/>
          <w:bCs/>
          <w:sz w:val="22"/>
          <w:szCs w:val="22"/>
          <w:lang w:val="sl-SI"/>
        </w:rPr>
        <w:t>Obveščanje občanov</w:t>
      </w:r>
    </w:p>
    <w:p w14:paraId="0BF9C9C3" w14:textId="77777777" w:rsidR="00157DC9" w:rsidRPr="00157DC9" w:rsidRDefault="00157DC9" w:rsidP="008B644E">
      <w:pPr>
        <w:jc w:val="both"/>
        <w:rPr>
          <w:rFonts w:eastAsia="Calibri"/>
          <w:sz w:val="22"/>
          <w:szCs w:val="22"/>
          <w:lang w:val="sl-SI"/>
        </w:rPr>
      </w:pPr>
    </w:p>
    <w:p w14:paraId="2E8F4A3B" w14:textId="401F4DD5" w:rsidR="008B644E" w:rsidRPr="00157DC9" w:rsidRDefault="008B644E" w:rsidP="008B644E">
      <w:pPr>
        <w:jc w:val="both"/>
        <w:rPr>
          <w:rFonts w:eastAsia="Calibri"/>
          <w:sz w:val="22"/>
          <w:szCs w:val="22"/>
          <w:lang w:val="sl-SI"/>
        </w:rPr>
      </w:pPr>
      <w:r w:rsidRPr="00157DC9">
        <w:rPr>
          <w:rFonts w:eastAsia="Calibri"/>
          <w:sz w:val="22"/>
          <w:szCs w:val="22"/>
          <w:lang w:val="sl-SI"/>
        </w:rPr>
        <w:t>Za promocijo participativnega proračuna bomo pripravili letake, plakate in druga komunikacijska gradiva. Krajevne skupnosti bomo prosili za pomoč pri obveščanju občanov, predvsem z objavo gradiv na oglasnih deskah in drugih običajnih komunikacijskih mestih.</w:t>
      </w:r>
    </w:p>
    <w:p w14:paraId="787DF200" w14:textId="77777777" w:rsidR="00157DC9" w:rsidRPr="00157DC9" w:rsidRDefault="00157DC9" w:rsidP="008B644E">
      <w:pPr>
        <w:jc w:val="both"/>
        <w:rPr>
          <w:rFonts w:eastAsia="Calibri"/>
          <w:sz w:val="22"/>
          <w:szCs w:val="22"/>
          <w:lang w:val="sl-SI"/>
        </w:rPr>
      </w:pPr>
    </w:p>
    <w:p w14:paraId="4A1F882F" w14:textId="08BDE81A" w:rsidR="008B644E" w:rsidRPr="00157DC9" w:rsidRDefault="008B644E" w:rsidP="008B644E">
      <w:pPr>
        <w:jc w:val="both"/>
        <w:rPr>
          <w:rFonts w:eastAsia="Calibri"/>
          <w:sz w:val="22"/>
          <w:szCs w:val="22"/>
          <w:lang w:val="sl-SI"/>
        </w:rPr>
      </w:pPr>
      <w:r w:rsidRPr="00157DC9">
        <w:rPr>
          <w:rFonts w:eastAsia="Calibri"/>
          <w:sz w:val="22"/>
          <w:szCs w:val="22"/>
          <w:lang w:val="sl-SI"/>
        </w:rPr>
        <w:t>O nadaljnjih aktivnostih, rokih in obveznostih vas bomo sproti obveščali.</w:t>
      </w:r>
    </w:p>
    <w:p w14:paraId="0282B165" w14:textId="77777777" w:rsidR="00157DC9" w:rsidRPr="00157DC9" w:rsidRDefault="00157DC9" w:rsidP="008B644E">
      <w:pPr>
        <w:jc w:val="both"/>
        <w:rPr>
          <w:rFonts w:eastAsia="Calibri"/>
          <w:sz w:val="22"/>
          <w:szCs w:val="22"/>
          <w:lang w:val="sl-SI"/>
        </w:rPr>
      </w:pPr>
    </w:p>
    <w:p w14:paraId="36B8493E" w14:textId="12B9F1EC" w:rsidR="008B644E" w:rsidRPr="00157DC9" w:rsidRDefault="008B644E" w:rsidP="008B644E">
      <w:pPr>
        <w:jc w:val="both"/>
        <w:rPr>
          <w:rFonts w:eastAsia="Calibri"/>
          <w:sz w:val="22"/>
          <w:szCs w:val="22"/>
          <w:lang w:val="sl-SI"/>
        </w:rPr>
      </w:pPr>
      <w:r w:rsidRPr="00157DC9">
        <w:rPr>
          <w:rFonts w:eastAsia="Calibri"/>
          <w:sz w:val="22"/>
          <w:szCs w:val="22"/>
          <w:lang w:val="sl-SI"/>
        </w:rPr>
        <w:t>Že vnaprej se vam zahvaljujemo za sodelovanje in podporo pri izvedbi participativnega proračuna.</w:t>
      </w:r>
    </w:p>
    <w:p w14:paraId="7F13F985" w14:textId="77777777" w:rsidR="00157DC9" w:rsidRPr="00157DC9" w:rsidRDefault="00157DC9" w:rsidP="008B644E">
      <w:pPr>
        <w:jc w:val="both"/>
        <w:rPr>
          <w:rFonts w:eastAsia="Calibri"/>
          <w:sz w:val="22"/>
          <w:szCs w:val="22"/>
          <w:lang w:val="sl-SI"/>
        </w:rPr>
      </w:pPr>
    </w:p>
    <w:p w14:paraId="020620CE" w14:textId="77777777" w:rsidR="00157DC9" w:rsidRPr="00157DC9" w:rsidRDefault="00157DC9" w:rsidP="00157DC9">
      <w:pPr>
        <w:jc w:val="both"/>
        <w:rPr>
          <w:rFonts w:eastAsia="Calibri"/>
          <w:bCs/>
          <w:sz w:val="22"/>
          <w:szCs w:val="22"/>
          <w:lang w:val="sl-SI"/>
        </w:rPr>
      </w:pPr>
    </w:p>
    <w:p w14:paraId="6F276BCD" w14:textId="77777777" w:rsidR="00157DC9" w:rsidRDefault="00157DC9" w:rsidP="00157DC9">
      <w:pPr>
        <w:jc w:val="both"/>
        <w:rPr>
          <w:rFonts w:eastAsia="Calibri"/>
          <w:bCs/>
          <w:sz w:val="22"/>
          <w:szCs w:val="22"/>
          <w:lang w:val="sl-SI"/>
        </w:rPr>
      </w:pPr>
    </w:p>
    <w:p w14:paraId="5C5381B1" w14:textId="77777777" w:rsidR="00EA0F8D" w:rsidRDefault="00EA0F8D" w:rsidP="00157DC9">
      <w:pPr>
        <w:jc w:val="both"/>
        <w:rPr>
          <w:rFonts w:eastAsia="Calibri"/>
          <w:bCs/>
          <w:sz w:val="22"/>
          <w:szCs w:val="22"/>
          <w:lang w:val="sl-SI"/>
        </w:rPr>
      </w:pPr>
    </w:p>
    <w:p w14:paraId="34D4AF96" w14:textId="77777777" w:rsidR="00EA0F8D" w:rsidRPr="00157DC9" w:rsidRDefault="00EA0F8D" w:rsidP="00157DC9">
      <w:pPr>
        <w:jc w:val="both"/>
        <w:rPr>
          <w:rFonts w:eastAsia="Calibri"/>
          <w:bCs/>
          <w:sz w:val="22"/>
          <w:szCs w:val="22"/>
          <w:lang w:val="sl-SI"/>
        </w:rPr>
      </w:pPr>
    </w:p>
    <w:p w14:paraId="51E1C9AB" w14:textId="402539CE" w:rsidR="00157DC9" w:rsidRPr="00157DC9" w:rsidRDefault="00157DC9" w:rsidP="00157DC9">
      <w:pPr>
        <w:jc w:val="both"/>
        <w:rPr>
          <w:rFonts w:eastAsia="Calibri"/>
          <w:sz w:val="22"/>
          <w:szCs w:val="22"/>
          <w:lang w:val="sl-SI"/>
        </w:rPr>
      </w:pPr>
      <w:r w:rsidRPr="00157DC9">
        <w:rPr>
          <w:rFonts w:eastAsia="Calibri"/>
          <w:bCs/>
          <w:sz w:val="22"/>
          <w:szCs w:val="22"/>
          <w:lang w:val="sl-SI"/>
        </w:rPr>
        <w:t>mag. Mojca Kleva Kekuš</w:t>
      </w:r>
    </w:p>
    <w:p w14:paraId="1964B421" w14:textId="565F91C1" w:rsidR="000D5BBD" w:rsidRPr="00157DC9" w:rsidRDefault="00CF5BEF" w:rsidP="00157DC9">
      <w:pPr>
        <w:jc w:val="both"/>
        <w:rPr>
          <w:rFonts w:eastAsia="Calibri"/>
          <w:sz w:val="22"/>
          <w:szCs w:val="22"/>
          <w:lang w:val="sl-SI"/>
        </w:rPr>
      </w:pPr>
      <w:r w:rsidRPr="00157DC9">
        <w:rPr>
          <w:rFonts w:eastAsia="Calibri"/>
          <w:bCs/>
          <w:sz w:val="22"/>
          <w:szCs w:val="22"/>
          <w:lang w:val="sl-SI"/>
        </w:rPr>
        <w:t>Vodja delovne skupine za participativni proračun</w:t>
      </w:r>
    </w:p>
    <w:sectPr w:rsidR="000D5BBD" w:rsidRPr="00157DC9" w:rsidSect="00330A24">
      <w:headerReference w:type="first" r:id="rId8"/>
      <w:footerReference w:type="first" r:id="rId9"/>
      <w:pgSz w:w="11909" w:h="16834" w:code="9"/>
      <w:pgMar w:top="680" w:right="1419" w:bottom="992" w:left="1418" w:header="567"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E1DA" w14:textId="77777777" w:rsidR="008C435D" w:rsidRDefault="008C435D">
      <w:r>
        <w:separator/>
      </w:r>
    </w:p>
  </w:endnote>
  <w:endnote w:type="continuationSeparator" w:id="0">
    <w:p w14:paraId="3C26D836" w14:textId="77777777" w:rsidR="008C435D" w:rsidRDefault="008C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0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723F18" w14:paraId="483F1875" w14:textId="77777777" w:rsidTr="00900292">
      <w:trPr>
        <w:trHeight w:val="618"/>
      </w:trPr>
      <w:tc>
        <w:tcPr>
          <w:tcW w:w="9203" w:type="dxa"/>
          <w:vAlign w:val="center"/>
          <w:hideMark/>
        </w:tcPr>
        <w:p w14:paraId="4F7FCB36" w14:textId="77777777" w:rsidR="00723F18" w:rsidRDefault="00723F18" w:rsidP="00723F18">
          <w:pPr>
            <w:pStyle w:val="Footer"/>
            <w:tabs>
              <w:tab w:val="left" w:pos="284"/>
            </w:tabs>
            <w:jc w:val="center"/>
            <w:rPr>
              <w:sz w:val="16"/>
              <w:lang w:val="sl-SI"/>
            </w:rPr>
          </w:pPr>
        </w:p>
        <w:p w14:paraId="74A3BAB8" w14:textId="77777777" w:rsidR="00723F18" w:rsidRDefault="00723F18" w:rsidP="00723F18">
          <w:pPr>
            <w:pStyle w:val="Footer"/>
            <w:tabs>
              <w:tab w:val="left" w:pos="0"/>
            </w:tabs>
            <w:jc w:val="center"/>
            <w:rPr>
              <w:sz w:val="16"/>
              <w:lang w:val="sl-SI"/>
            </w:rPr>
          </w:pPr>
          <w:r>
            <w:rPr>
              <w:sz w:val="16"/>
              <w:lang w:val="sl-SI"/>
            </w:rPr>
            <w:t xml:space="preserve">Verdijeva ulica 10 </w:t>
          </w:r>
          <w:r>
            <w:rPr>
              <w:lang w:val="it-IT"/>
            </w:rPr>
            <w:t xml:space="preserve">– </w:t>
          </w:r>
          <w:r>
            <w:rPr>
              <w:sz w:val="16"/>
              <w:lang w:val="sl-SI"/>
            </w:rPr>
            <w:t xml:space="preserve">Via Giuseppe Verdi 10, 6000 Koper – </w:t>
          </w:r>
          <w:proofErr w:type="spellStart"/>
          <w:r>
            <w:rPr>
              <w:sz w:val="16"/>
              <w:lang w:val="sl-SI"/>
            </w:rPr>
            <w:t>Capodistria</w:t>
          </w:r>
          <w:proofErr w:type="spellEnd"/>
          <w:r>
            <w:rPr>
              <w:sz w:val="16"/>
              <w:lang w:val="sl-SI"/>
            </w:rPr>
            <w:t>, Slovenija, Tel. +386 (0)5 6646 224</w:t>
          </w:r>
        </w:p>
      </w:tc>
    </w:tr>
  </w:tbl>
  <w:p w14:paraId="379A24D5" w14:textId="77777777" w:rsidR="00B368D9" w:rsidRPr="00723F18" w:rsidRDefault="00B368D9" w:rsidP="00723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EBD2D" w14:textId="77777777" w:rsidR="008C435D" w:rsidRDefault="008C435D">
      <w:r>
        <w:separator/>
      </w:r>
    </w:p>
  </w:footnote>
  <w:footnote w:type="continuationSeparator" w:id="0">
    <w:p w14:paraId="33B3F2EF" w14:textId="77777777" w:rsidR="008C435D" w:rsidRDefault="008C4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B368D9" w14:paraId="7680F3CB" w14:textId="77777777" w:rsidTr="00783959">
      <w:trPr>
        <w:trHeight w:val="20"/>
      </w:trPr>
      <w:tc>
        <w:tcPr>
          <w:tcW w:w="5954" w:type="dxa"/>
        </w:tcPr>
        <w:p w14:paraId="58880DA9" w14:textId="77777777" w:rsidR="00B368D9" w:rsidRDefault="00B368D9" w:rsidP="00AF6676">
          <w:pPr>
            <w:tabs>
              <w:tab w:val="left" w:pos="1535"/>
            </w:tabs>
            <w:spacing w:after="100"/>
            <w:rPr>
              <w:sz w:val="24"/>
              <w:lang w:val="sl-SI"/>
            </w:rPr>
          </w:pPr>
          <w:r>
            <w:object w:dxaOrig="5941" w:dyaOrig="3510" w14:anchorId="75085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1in">
                <v:imagedata r:id="rId1" o:title=""/>
              </v:shape>
              <o:OLEObject Type="Embed" ProgID="PBrush" ShapeID="_x0000_i1025" DrawAspect="Content" ObjectID="_1848815044" r:id="rId2"/>
            </w:object>
          </w:r>
        </w:p>
      </w:tc>
    </w:tr>
    <w:tr w:rsidR="00B368D9" w:rsidRPr="006833F7" w14:paraId="42FC2F58" w14:textId="77777777" w:rsidTr="00783959">
      <w:trPr>
        <w:trHeight w:val="20"/>
      </w:trPr>
      <w:tc>
        <w:tcPr>
          <w:tcW w:w="5954" w:type="dxa"/>
        </w:tcPr>
        <w:p w14:paraId="4C15A60F" w14:textId="77777777" w:rsidR="00B368D9" w:rsidRPr="005A348A" w:rsidRDefault="00B368D9" w:rsidP="00F75956">
          <w:pPr>
            <w:tabs>
              <w:tab w:val="left" w:pos="1050"/>
            </w:tabs>
            <w:rPr>
              <w:b/>
              <w:lang w:val="sl-SI"/>
            </w:rPr>
          </w:pPr>
          <w:r>
            <w:rPr>
              <w:b/>
              <w:lang w:val="sl-SI"/>
            </w:rPr>
            <w:t>Kabinet ž</w:t>
          </w:r>
          <w:r w:rsidRPr="006833F7">
            <w:rPr>
              <w:b/>
              <w:lang w:val="sl-SI"/>
            </w:rPr>
            <w:t>upana</w:t>
          </w:r>
          <w:r>
            <w:rPr>
              <w:b/>
              <w:lang w:val="sl-SI"/>
            </w:rPr>
            <w:t xml:space="preserve"> – </w:t>
          </w:r>
          <w:proofErr w:type="spellStart"/>
          <w:r w:rsidRPr="006833F7">
            <w:rPr>
              <w:b/>
              <w:lang w:val="sl-SI"/>
            </w:rPr>
            <w:t>Gabinetto</w:t>
          </w:r>
          <w:proofErr w:type="spellEnd"/>
          <w:r w:rsidRPr="006833F7">
            <w:rPr>
              <w:b/>
              <w:lang w:val="sl-SI"/>
            </w:rPr>
            <w:t xml:space="preserve"> del </w:t>
          </w:r>
          <w:proofErr w:type="spellStart"/>
          <w:r>
            <w:rPr>
              <w:b/>
              <w:lang w:val="sl-SI"/>
            </w:rPr>
            <w:t>s</w:t>
          </w:r>
          <w:r w:rsidRPr="006833F7">
            <w:rPr>
              <w:b/>
              <w:lang w:val="sl-SI"/>
            </w:rPr>
            <w:t>indaco</w:t>
          </w:r>
          <w:proofErr w:type="spellEnd"/>
        </w:p>
        <w:p w14:paraId="75907C44" w14:textId="77777777" w:rsidR="00B368D9" w:rsidRPr="00D9102B" w:rsidRDefault="00B368D9" w:rsidP="0038259C">
          <w:pPr>
            <w:tabs>
              <w:tab w:val="left" w:pos="1050"/>
            </w:tabs>
            <w:rPr>
              <w:sz w:val="16"/>
              <w:szCs w:val="16"/>
              <w:lang w:val="sl-SI"/>
            </w:rPr>
          </w:pPr>
        </w:p>
      </w:tc>
    </w:tr>
  </w:tbl>
  <w:p w14:paraId="5FB11982" w14:textId="77777777" w:rsidR="00B368D9" w:rsidRPr="00796D1C" w:rsidRDefault="00B368D9">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6AF"/>
    <w:multiLevelType w:val="hybridMultilevel"/>
    <w:tmpl w:val="C004DAC6"/>
    <w:lvl w:ilvl="0" w:tplc="43D0FB52">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B71E8A"/>
    <w:multiLevelType w:val="hybridMultilevel"/>
    <w:tmpl w:val="815AFF7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203847"/>
    <w:multiLevelType w:val="multilevel"/>
    <w:tmpl w:val="6FC675D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i/>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45BF6"/>
    <w:multiLevelType w:val="multilevel"/>
    <w:tmpl w:val="037E303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85531"/>
    <w:multiLevelType w:val="hybridMultilevel"/>
    <w:tmpl w:val="1C289058"/>
    <w:lvl w:ilvl="0" w:tplc="CE3C5BA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FD02E67"/>
    <w:multiLevelType w:val="hybridMultilevel"/>
    <w:tmpl w:val="4588BE76"/>
    <w:lvl w:ilvl="0" w:tplc="60563DD4">
      <w:numFmt w:val="bullet"/>
      <w:lvlText w:val=""/>
      <w:lvlJc w:val="left"/>
      <w:pPr>
        <w:ind w:left="720" w:hanging="360"/>
      </w:pPr>
      <w:rPr>
        <w:rFonts w:ascii="Symbol" w:eastAsia="Times New Roman" w:hAnsi="Symbol" w:cstheme="minorHAns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E579BD"/>
    <w:multiLevelType w:val="hybridMultilevel"/>
    <w:tmpl w:val="458090B6"/>
    <w:lvl w:ilvl="0" w:tplc="35427F9A">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267454"/>
    <w:multiLevelType w:val="hybridMultilevel"/>
    <w:tmpl w:val="FF805F74"/>
    <w:lvl w:ilvl="0" w:tplc="19A89D82">
      <w:start w:val="6"/>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125A34"/>
    <w:multiLevelType w:val="multilevel"/>
    <w:tmpl w:val="91FCF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479BB"/>
    <w:multiLevelType w:val="hybridMultilevel"/>
    <w:tmpl w:val="976CA6A2"/>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8B41FD"/>
    <w:multiLevelType w:val="multilevel"/>
    <w:tmpl w:val="D4BA9986"/>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ind w:left="1920" w:hanging="360"/>
      </w:pPr>
      <w:rPr>
        <w:rFonts w:hint="default"/>
        <w:b w:val="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1" w15:restartNumberingAfterBreak="0">
    <w:nsid w:val="3AC25DB2"/>
    <w:multiLevelType w:val="hybridMultilevel"/>
    <w:tmpl w:val="79FAD290"/>
    <w:lvl w:ilvl="0" w:tplc="43D0FB52">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08061B"/>
    <w:multiLevelType w:val="hybridMultilevel"/>
    <w:tmpl w:val="D572224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B57EB6"/>
    <w:multiLevelType w:val="hybridMultilevel"/>
    <w:tmpl w:val="A3D6E650"/>
    <w:lvl w:ilvl="0" w:tplc="3DD44E20">
      <w:start w:val="1"/>
      <w:numFmt w:val="decimal"/>
      <w:lvlText w:val="%1)"/>
      <w:lvlJc w:val="left"/>
      <w:pPr>
        <w:ind w:left="1920" w:hanging="360"/>
      </w:pPr>
      <w:rPr>
        <w:rFonts w:hint="default"/>
      </w:rPr>
    </w:lvl>
    <w:lvl w:ilvl="1" w:tplc="04240019">
      <w:start w:val="1"/>
      <w:numFmt w:val="lowerLetter"/>
      <w:lvlText w:val="%2."/>
      <w:lvlJc w:val="left"/>
      <w:pPr>
        <w:ind w:left="2640" w:hanging="360"/>
      </w:pPr>
    </w:lvl>
    <w:lvl w:ilvl="2" w:tplc="0424001B" w:tentative="1">
      <w:start w:val="1"/>
      <w:numFmt w:val="lowerRoman"/>
      <w:lvlText w:val="%3."/>
      <w:lvlJc w:val="right"/>
      <w:pPr>
        <w:ind w:left="3360" w:hanging="180"/>
      </w:pPr>
    </w:lvl>
    <w:lvl w:ilvl="3" w:tplc="0424000F" w:tentative="1">
      <w:start w:val="1"/>
      <w:numFmt w:val="decimal"/>
      <w:lvlText w:val="%4."/>
      <w:lvlJc w:val="left"/>
      <w:pPr>
        <w:ind w:left="4080" w:hanging="360"/>
      </w:pPr>
    </w:lvl>
    <w:lvl w:ilvl="4" w:tplc="04240019" w:tentative="1">
      <w:start w:val="1"/>
      <w:numFmt w:val="lowerLetter"/>
      <w:lvlText w:val="%5."/>
      <w:lvlJc w:val="left"/>
      <w:pPr>
        <w:ind w:left="4800" w:hanging="360"/>
      </w:pPr>
    </w:lvl>
    <w:lvl w:ilvl="5" w:tplc="0424001B" w:tentative="1">
      <w:start w:val="1"/>
      <w:numFmt w:val="lowerRoman"/>
      <w:lvlText w:val="%6."/>
      <w:lvlJc w:val="right"/>
      <w:pPr>
        <w:ind w:left="5520" w:hanging="180"/>
      </w:pPr>
    </w:lvl>
    <w:lvl w:ilvl="6" w:tplc="0424000F" w:tentative="1">
      <w:start w:val="1"/>
      <w:numFmt w:val="decimal"/>
      <w:lvlText w:val="%7."/>
      <w:lvlJc w:val="left"/>
      <w:pPr>
        <w:ind w:left="6240" w:hanging="360"/>
      </w:pPr>
    </w:lvl>
    <w:lvl w:ilvl="7" w:tplc="04240019" w:tentative="1">
      <w:start w:val="1"/>
      <w:numFmt w:val="lowerLetter"/>
      <w:lvlText w:val="%8."/>
      <w:lvlJc w:val="left"/>
      <w:pPr>
        <w:ind w:left="6960" w:hanging="360"/>
      </w:pPr>
    </w:lvl>
    <w:lvl w:ilvl="8" w:tplc="0424001B" w:tentative="1">
      <w:start w:val="1"/>
      <w:numFmt w:val="lowerRoman"/>
      <w:lvlText w:val="%9."/>
      <w:lvlJc w:val="right"/>
      <w:pPr>
        <w:ind w:left="7680" w:hanging="180"/>
      </w:pPr>
    </w:lvl>
  </w:abstractNum>
  <w:abstractNum w:abstractNumId="14" w15:restartNumberingAfterBreak="0">
    <w:nsid w:val="5DC05163"/>
    <w:multiLevelType w:val="multilevel"/>
    <w:tmpl w:val="233C0BDC"/>
    <w:lvl w:ilvl="0">
      <w:start w:val="5"/>
      <w:numFmt w:val="bullet"/>
      <w:lvlText w:val="-"/>
      <w:lvlJc w:val="left"/>
      <w:pPr>
        <w:tabs>
          <w:tab w:val="num" w:pos="720"/>
        </w:tabs>
        <w:ind w:left="720" w:hanging="360"/>
      </w:pPr>
      <w:rPr>
        <w:rFonts w:ascii="Calibri" w:eastAsia="Calibri"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57C0C"/>
    <w:multiLevelType w:val="hybridMultilevel"/>
    <w:tmpl w:val="82CAF0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0F85FCB"/>
    <w:multiLevelType w:val="singleLevel"/>
    <w:tmpl w:val="0C09000F"/>
    <w:lvl w:ilvl="0">
      <w:start w:val="1"/>
      <w:numFmt w:val="decimal"/>
      <w:lvlText w:val="%1."/>
      <w:lvlJc w:val="left"/>
      <w:pPr>
        <w:tabs>
          <w:tab w:val="num" w:pos="360"/>
        </w:tabs>
        <w:ind w:left="360" w:hanging="360"/>
      </w:pPr>
    </w:lvl>
  </w:abstractNum>
  <w:abstractNum w:abstractNumId="17" w15:restartNumberingAfterBreak="0">
    <w:nsid w:val="65A00166"/>
    <w:multiLevelType w:val="multilevel"/>
    <w:tmpl w:val="AAAA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A07AE2"/>
    <w:multiLevelType w:val="hybridMultilevel"/>
    <w:tmpl w:val="AE743630"/>
    <w:lvl w:ilvl="0" w:tplc="7CBEEA5E">
      <w:numFmt w:val="bullet"/>
      <w:lvlText w:val=""/>
      <w:lvlJc w:val="left"/>
      <w:pPr>
        <w:ind w:left="720" w:hanging="360"/>
      </w:pPr>
      <w:rPr>
        <w:rFonts w:ascii="Cambria" w:eastAsia="Times New Roman" w:hAnsi="Cambri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310A2A"/>
    <w:multiLevelType w:val="multilevel"/>
    <w:tmpl w:val="213E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F2528"/>
    <w:multiLevelType w:val="hybridMultilevel"/>
    <w:tmpl w:val="4F943A4C"/>
    <w:lvl w:ilvl="0" w:tplc="43D0FB52">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001CE2"/>
    <w:multiLevelType w:val="multilevel"/>
    <w:tmpl w:val="8084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073469"/>
    <w:multiLevelType w:val="hybridMultilevel"/>
    <w:tmpl w:val="E66AF3B2"/>
    <w:lvl w:ilvl="0" w:tplc="55946C52">
      <w:start w:val="3"/>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AFF571C"/>
    <w:multiLevelType w:val="hybridMultilevel"/>
    <w:tmpl w:val="3B66077C"/>
    <w:lvl w:ilvl="0" w:tplc="4244B478">
      <w:start w:val="1"/>
      <w:numFmt w:val="decimal"/>
      <w:lvlText w:val="%1."/>
      <w:lvlJc w:val="left"/>
      <w:pPr>
        <w:ind w:left="360" w:hanging="360"/>
      </w:pPr>
      <w:rPr>
        <w:rFonts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042322013">
    <w:abstractNumId w:val="16"/>
  </w:num>
  <w:num w:numId="2" w16cid:durableId="694382819">
    <w:abstractNumId w:val="7"/>
  </w:num>
  <w:num w:numId="3" w16cid:durableId="138040664">
    <w:abstractNumId w:val="4"/>
  </w:num>
  <w:num w:numId="4" w16cid:durableId="596596225">
    <w:abstractNumId w:val="17"/>
  </w:num>
  <w:num w:numId="5" w16cid:durableId="1587495857">
    <w:abstractNumId w:val="19"/>
  </w:num>
  <w:num w:numId="6" w16cid:durableId="203836807">
    <w:abstractNumId w:val="22"/>
  </w:num>
  <w:num w:numId="7" w16cid:durableId="1859923754">
    <w:abstractNumId w:val="12"/>
  </w:num>
  <w:num w:numId="8" w16cid:durableId="167671712">
    <w:abstractNumId w:val="18"/>
  </w:num>
  <w:num w:numId="9" w16cid:durableId="59330592">
    <w:abstractNumId w:val="10"/>
  </w:num>
  <w:num w:numId="10" w16cid:durableId="523440946">
    <w:abstractNumId w:val="11"/>
  </w:num>
  <w:num w:numId="11" w16cid:durableId="1100611591">
    <w:abstractNumId w:val="3"/>
  </w:num>
  <w:num w:numId="12" w16cid:durableId="1245265265">
    <w:abstractNumId w:val="5"/>
  </w:num>
  <w:num w:numId="13" w16cid:durableId="1422405945">
    <w:abstractNumId w:val="14"/>
  </w:num>
  <w:num w:numId="14" w16cid:durableId="488517171">
    <w:abstractNumId w:val="20"/>
  </w:num>
  <w:num w:numId="15" w16cid:durableId="284578355">
    <w:abstractNumId w:val="0"/>
  </w:num>
  <w:num w:numId="16" w16cid:durableId="1897164101">
    <w:abstractNumId w:val="2"/>
  </w:num>
  <w:num w:numId="17" w16cid:durableId="1396196216">
    <w:abstractNumId w:val="6"/>
  </w:num>
  <w:num w:numId="18" w16cid:durableId="2117361913">
    <w:abstractNumId w:val="23"/>
  </w:num>
  <w:num w:numId="19" w16cid:durableId="692463537">
    <w:abstractNumId w:val="1"/>
  </w:num>
  <w:num w:numId="20" w16cid:durableId="730273854">
    <w:abstractNumId w:val="9"/>
  </w:num>
  <w:num w:numId="21" w16cid:durableId="749887417">
    <w:abstractNumId w:val="15"/>
  </w:num>
  <w:num w:numId="22" w16cid:durableId="594944279">
    <w:abstractNumId w:val="13"/>
  </w:num>
  <w:num w:numId="23" w16cid:durableId="307174353">
    <w:abstractNumId w:val="21"/>
  </w:num>
  <w:num w:numId="24" w16cid:durableId="679625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801"/>
    <w:rsid w:val="000801E3"/>
    <w:rsid w:val="000A5FAC"/>
    <w:rsid w:val="000B6A6D"/>
    <w:rsid w:val="000C6A12"/>
    <w:rsid w:val="000C7588"/>
    <w:rsid w:val="000D457C"/>
    <w:rsid w:val="000D5BBD"/>
    <w:rsid w:val="000E146F"/>
    <w:rsid w:val="000F0724"/>
    <w:rsid w:val="00105C4A"/>
    <w:rsid w:val="00110382"/>
    <w:rsid w:val="0011639C"/>
    <w:rsid w:val="0011673B"/>
    <w:rsid w:val="001174FB"/>
    <w:rsid w:val="001248ED"/>
    <w:rsid w:val="00126C1B"/>
    <w:rsid w:val="00137D61"/>
    <w:rsid w:val="00143273"/>
    <w:rsid w:val="00147517"/>
    <w:rsid w:val="00155A39"/>
    <w:rsid w:val="00157DC9"/>
    <w:rsid w:val="001657A5"/>
    <w:rsid w:val="001A56E1"/>
    <w:rsid w:val="001D1649"/>
    <w:rsid w:val="001E6F2D"/>
    <w:rsid w:val="001F6967"/>
    <w:rsid w:val="00204C79"/>
    <w:rsid w:val="00207DE5"/>
    <w:rsid w:val="00217BA5"/>
    <w:rsid w:val="00224021"/>
    <w:rsid w:val="0023354E"/>
    <w:rsid w:val="002535A0"/>
    <w:rsid w:val="0027101C"/>
    <w:rsid w:val="002750C8"/>
    <w:rsid w:val="002920C4"/>
    <w:rsid w:val="0029251E"/>
    <w:rsid w:val="002C18F1"/>
    <w:rsid w:val="002C4085"/>
    <w:rsid w:val="002E06D4"/>
    <w:rsid w:val="002F205D"/>
    <w:rsid w:val="00320A12"/>
    <w:rsid w:val="00321E1B"/>
    <w:rsid w:val="00330A24"/>
    <w:rsid w:val="00352B21"/>
    <w:rsid w:val="0038259C"/>
    <w:rsid w:val="003A46F6"/>
    <w:rsid w:val="003D485A"/>
    <w:rsid w:val="003E4AC9"/>
    <w:rsid w:val="003F5CDC"/>
    <w:rsid w:val="00402743"/>
    <w:rsid w:val="0043020E"/>
    <w:rsid w:val="004354F5"/>
    <w:rsid w:val="00435670"/>
    <w:rsid w:val="00443B49"/>
    <w:rsid w:val="00447005"/>
    <w:rsid w:val="00473321"/>
    <w:rsid w:val="0047735A"/>
    <w:rsid w:val="0049077E"/>
    <w:rsid w:val="004B44C1"/>
    <w:rsid w:val="004C06D4"/>
    <w:rsid w:val="004E1C35"/>
    <w:rsid w:val="004E41E2"/>
    <w:rsid w:val="004F49AE"/>
    <w:rsid w:val="00506EB3"/>
    <w:rsid w:val="005072B3"/>
    <w:rsid w:val="00520EA8"/>
    <w:rsid w:val="00532C8B"/>
    <w:rsid w:val="00541F61"/>
    <w:rsid w:val="00561422"/>
    <w:rsid w:val="00565D0C"/>
    <w:rsid w:val="005A348A"/>
    <w:rsid w:val="005B0289"/>
    <w:rsid w:val="005E0BFA"/>
    <w:rsid w:val="005F1065"/>
    <w:rsid w:val="0061520C"/>
    <w:rsid w:val="00617A61"/>
    <w:rsid w:val="00626959"/>
    <w:rsid w:val="00663981"/>
    <w:rsid w:val="006833F7"/>
    <w:rsid w:val="006912DE"/>
    <w:rsid w:val="00697607"/>
    <w:rsid w:val="006C2935"/>
    <w:rsid w:val="006C5B77"/>
    <w:rsid w:val="00714D69"/>
    <w:rsid w:val="0071557F"/>
    <w:rsid w:val="00717ED4"/>
    <w:rsid w:val="00723F18"/>
    <w:rsid w:val="0072700E"/>
    <w:rsid w:val="00770997"/>
    <w:rsid w:val="00776F88"/>
    <w:rsid w:val="00783959"/>
    <w:rsid w:val="00796D1C"/>
    <w:rsid w:val="00797375"/>
    <w:rsid w:val="007B2534"/>
    <w:rsid w:val="007B4C8D"/>
    <w:rsid w:val="007B5E0F"/>
    <w:rsid w:val="00803BD9"/>
    <w:rsid w:val="00803D72"/>
    <w:rsid w:val="008236B7"/>
    <w:rsid w:val="00825FD9"/>
    <w:rsid w:val="00836E5C"/>
    <w:rsid w:val="00840FE2"/>
    <w:rsid w:val="008510E6"/>
    <w:rsid w:val="0085486D"/>
    <w:rsid w:val="008555E2"/>
    <w:rsid w:val="00887653"/>
    <w:rsid w:val="008A5409"/>
    <w:rsid w:val="008B644E"/>
    <w:rsid w:val="008C065A"/>
    <w:rsid w:val="008C1FEA"/>
    <w:rsid w:val="008C435D"/>
    <w:rsid w:val="008C6EE6"/>
    <w:rsid w:val="008E3718"/>
    <w:rsid w:val="00901A64"/>
    <w:rsid w:val="00902E10"/>
    <w:rsid w:val="00920952"/>
    <w:rsid w:val="0092113B"/>
    <w:rsid w:val="00924F30"/>
    <w:rsid w:val="009341D0"/>
    <w:rsid w:val="00936801"/>
    <w:rsid w:val="009511A8"/>
    <w:rsid w:val="009573A7"/>
    <w:rsid w:val="00982AA7"/>
    <w:rsid w:val="00990A6C"/>
    <w:rsid w:val="009B43FD"/>
    <w:rsid w:val="009C5FC6"/>
    <w:rsid w:val="009D6C14"/>
    <w:rsid w:val="00A118E6"/>
    <w:rsid w:val="00A8112C"/>
    <w:rsid w:val="00AB24FF"/>
    <w:rsid w:val="00AB28B1"/>
    <w:rsid w:val="00AF5F71"/>
    <w:rsid w:val="00AF6676"/>
    <w:rsid w:val="00B1174B"/>
    <w:rsid w:val="00B119BE"/>
    <w:rsid w:val="00B368D9"/>
    <w:rsid w:val="00B45741"/>
    <w:rsid w:val="00B50924"/>
    <w:rsid w:val="00B73605"/>
    <w:rsid w:val="00B75F59"/>
    <w:rsid w:val="00BB78A8"/>
    <w:rsid w:val="00BC3C97"/>
    <w:rsid w:val="00BC3E98"/>
    <w:rsid w:val="00BE5D90"/>
    <w:rsid w:val="00C13702"/>
    <w:rsid w:val="00C3664A"/>
    <w:rsid w:val="00C424DB"/>
    <w:rsid w:val="00C45EDC"/>
    <w:rsid w:val="00C51AF5"/>
    <w:rsid w:val="00C571B0"/>
    <w:rsid w:val="00C62555"/>
    <w:rsid w:val="00C62804"/>
    <w:rsid w:val="00C65088"/>
    <w:rsid w:val="00C65680"/>
    <w:rsid w:val="00CA5C55"/>
    <w:rsid w:val="00CB1783"/>
    <w:rsid w:val="00CB3EC9"/>
    <w:rsid w:val="00CC072E"/>
    <w:rsid w:val="00CC3A99"/>
    <w:rsid w:val="00CC6C81"/>
    <w:rsid w:val="00CE7B32"/>
    <w:rsid w:val="00CF1FA4"/>
    <w:rsid w:val="00CF5BEF"/>
    <w:rsid w:val="00CF6509"/>
    <w:rsid w:val="00D0007E"/>
    <w:rsid w:val="00D04C67"/>
    <w:rsid w:val="00D10131"/>
    <w:rsid w:val="00D146C8"/>
    <w:rsid w:val="00D33009"/>
    <w:rsid w:val="00D37E16"/>
    <w:rsid w:val="00D45091"/>
    <w:rsid w:val="00D464B1"/>
    <w:rsid w:val="00D46543"/>
    <w:rsid w:val="00D525BB"/>
    <w:rsid w:val="00D75DCB"/>
    <w:rsid w:val="00D85BAE"/>
    <w:rsid w:val="00D9102B"/>
    <w:rsid w:val="00D92A89"/>
    <w:rsid w:val="00DA21D9"/>
    <w:rsid w:val="00DC5A1C"/>
    <w:rsid w:val="00DC5C71"/>
    <w:rsid w:val="00DD5149"/>
    <w:rsid w:val="00DD60FC"/>
    <w:rsid w:val="00DF0C9A"/>
    <w:rsid w:val="00E24134"/>
    <w:rsid w:val="00E26146"/>
    <w:rsid w:val="00E3174D"/>
    <w:rsid w:val="00E31F06"/>
    <w:rsid w:val="00E32346"/>
    <w:rsid w:val="00E4763A"/>
    <w:rsid w:val="00E56E06"/>
    <w:rsid w:val="00E603D2"/>
    <w:rsid w:val="00E71042"/>
    <w:rsid w:val="00E8523D"/>
    <w:rsid w:val="00E95714"/>
    <w:rsid w:val="00EA0F8D"/>
    <w:rsid w:val="00EB071C"/>
    <w:rsid w:val="00EB0B8D"/>
    <w:rsid w:val="00EB6CA6"/>
    <w:rsid w:val="00EC33B0"/>
    <w:rsid w:val="00EE2EE3"/>
    <w:rsid w:val="00EF44A2"/>
    <w:rsid w:val="00F13840"/>
    <w:rsid w:val="00F21936"/>
    <w:rsid w:val="00F363A3"/>
    <w:rsid w:val="00F60E20"/>
    <w:rsid w:val="00F618B4"/>
    <w:rsid w:val="00F75956"/>
    <w:rsid w:val="00F76702"/>
    <w:rsid w:val="00F806B0"/>
    <w:rsid w:val="00F85E0A"/>
    <w:rsid w:val="00FA55E0"/>
    <w:rsid w:val="00FB1502"/>
    <w:rsid w:val="00FC3423"/>
    <w:rsid w:val="00FC6A69"/>
    <w:rsid w:val="00FD2A9B"/>
    <w:rsid w:val="00FD6809"/>
    <w:rsid w:val="00FD6B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B8F73"/>
  <w15:chartTrackingRefBased/>
  <w15:docId w15:val="{BA72E79B-A18C-4441-8EB0-8D860D44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mbria (10pt) - standard"/>
    <w:qFormat/>
    <w:rsid w:val="007B5E0F"/>
    <w:rPr>
      <w:rFonts w:ascii="Cambria" w:hAnsi="Cambria"/>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autoSpaceDE w:val="0"/>
      <w:autoSpaceDN w:val="0"/>
      <w:adjustRightInd w:val="0"/>
      <w:outlineLvl w:val="3"/>
    </w:pPr>
    <w:rPr>
      <w:b/>
      <w:bCs/>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rFonts w:ascii="Arial" w:hAnsi="Arial"/>
      <w:b/>
      <w:sz w:val="22"/>
      <w:lang w:val="en-AU"/>
    </w:rPr>
  </w:style>
  <w:style w:type="paragraph" w:styleId="BalloonText">
    <w:name w:val="Balloon Text"/>
    <w:basedOn w:val="Normal"/>
    <w:semiHidden/>
    <w:rsid w:val="005B0289"/>
    <w:rPr>
      <w:rFonts w:ascii="Tahoma" w:hAnsi="Tahoma" w:cs="Tahoma"/>
      <w:sz w:val="16"/>
      <w:szCs w:val="16"/>
    </w:rPr>
  </w:style>
  <w:style w:type="table" w:styleId="TableGrid">
    <w:name w:val="Table Grid"/>
    <w:basedOn w:val="TableNormal"/>
    <w:uiPriority w:val="59"/>
    <w:rsid w:val="00C3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3664A"/>
    <w:rPr>
      <w:lang w:val="en-US" w:eastAsia="en-US"/>
    </w:rPr>
  </w:style>
  <w:style w:type="table" w:styleId="PlainTable5">
    <w:name w:val="Plain Table 5"/>
    <w:basedOn w:val="TableNormal"/>
    <w:uiPriority w:val="45"/>
    <w:rsid w:val="00EB6CA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117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776F88"/>
    <w:rPr>
      <w:b/>
      <w:bCs/>
    </w:rPr>
  </w:style>
  <w:style w:type="paragraph" w:styleId="ListParagraph">
    <w:name w:val="List Paragraph"/>
    <w:basedOn w:val="Normal"/>
    <w:uiPriority w:val="34"/>
    <w:qFormat/>
    <w:rsid w:val="00C45EDC"/>
    <w:pPr>
      <w:ind w:left="720"/>
      <w:contextualSpacing/>
    </w:pPr>
  </w:style>
  <w:style w:type="character" w:styleId="Hyperlink">
    <w:name w:val="Hyperlink"/>
    <w:basedOn w:val="DefaultParagraphFont"/>
    <w:uiPriority w:val="99"/>
    <w:unhideWhenUsed/>
    <w:rsid w:val="00D0007E"/>
    <w:rPr>
      <w:color w:val="0563C1" w:themeColor="hyperlink"/>
      <w:u w:val="single"/>
    </w:rPr>
  </w:style>
  <w:style w:type="paragraph" w:styleId="NormalWeb">
    <w:name w:val="Normal (Web)"/>
    <w:basedOn w:val="Normal"/>
    <w:uiPriority w:val="99"/>
    <w:unhideWhenUsed/>
    <w:rsid w:val="002E06D4"/>
    <w:pPr>
      <w:spacing w:before="100" w:beforeAutospacing="1" w:after="100" w:afterAutospacing="1"/>
    </w:pPr>
    <w:rPr>
      <w:rFonts w:ascii="Times New Roman" w:hAnsi="Times New Roman"/>
      <w:sz w:val="24"/>
      <w:szCs w:val="24"/>
      <w:lang w:val="sl-SI" w:eastAsia="sl-SI"/>
    </w:rPr>
  </w:style>
  <w:style w:type="paragraph" w:styleId="BodyText">
    <w:name w:val="Body Text"/>
    <w:basedOn w:val="Normal"/>
    <w:link w:val="BodyTextChar"/>
    <w:rsid w:val="000D5BBD"/>
    <w:rPr>
      <w:rFonts w:ascii="Garamond" w:hAnsi="Garamond"/>
      <w:i/>
      <w:sz w:val="24"/>
      <w:lang w:val="sl-SI" w:eastAsia="sl-SI"/>
    </w:rPr>
  </w:style>
  <w:style w:type="character" w:customStyle="1" w:styleId="BodyTextChar">
    <w:name w:val="Body Text Char"/>
    <w:basedOn w:val="DefaultParagraphFont"/>
    <w:link w:val="BodyText"/>
    <w:rsid w:val="000D5BBD"/>
    <w:rPr>
      <w:rFonts w:ascii="Garamond" w:hAnsi="Garamond"/>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578">
      <w:bodyDiv w:val="1"/>
      <w:marLeft w:val="0"/>
      <w:marRight w:val="0"/>
      <w:marTop w:val="0"/>
      <w:marBottom w:val="0"/>
      <w:divBdr>
        <w:top w:val="none" w:sz="0" w:space="0" w:color="auto"/>
        <w:left w:val="none" w:sz="0" w:space="0" w:color="auto"/>
        <w:bottom w:val="none" w:sz="0" w:space="0" w:color="auto"/>
        <w:right w:val="none" w:sz="0" w:space="0" w:color="auto"/>
      </w:divBdr>
    </w:div>
    <w:div w:id="86123446">
      <w:bodyDiv w:val="1"/>
      <w:marLeft w:val="0"/>
      <w:marRight w:val="0"/>
      <w:marTop w:val="0"/>
      <w:marBottom w:val="0"/>
      <w:divBdr>
        <w:top w:val="none" w:sz="0" w:space="0" w:color="auto"/>
        <w:left w:val="none" w:sz="0" w:space="0" w:color="auto"/>
        <w:bottom w:val="none" w:sz="0" w:space="0" w:color="auto"/>
        <w:right w:val="none" w:sz="0" w:space="0" w:color="auto"/>
      </w:divBdr>
      <w:divsChild>
        <w:div w:id="1177114333">
          <w:marLeft w:val="0"/>
          <w:marRight w:val="0"/>
          <w:marTop w:val="0"/>
          <w:marBottom w:val="0"/>
          <w:divBdr>
            <w:top w:val="none" w:sz="0" w:space="0" w:color="auto"/>
            <w:left w:val="none" w:sz="0" w:space="0" w:color="auto"/>
            <w:bottom w:val="none" w:sz="0" w:space="0" w:color="auto"/>
            <w:right w:val="none" w:sz="0" w:space="0" w:color="auto"/>
          </w:divBdr>
        </w:div>
      </w:divsChild>
    </w:div>
    <w:div w:id="92553256">
      <w:bodyDiv w:val="1"/>
      <w:marLeft w:val="0"/>
      <w:marRight w:val="0"/>
      <w:marTop w:val="0"/>
      <w:marBottom w:val="0"/>
      <w:divBdr>
        <w:top w:val="none" w:sz="0" w:space="0" w:color="auto"/>
        <w:left w:val="none" w:sz="0" w:space="0" w:color="auto"/>
        <w:bottom w:val="none" w:sz="0" w:space="0" w:color="auto"/>
        <w:right w:val="none" w:sz="0" w:space="0" w:color="auto"/>
      </w:divBdr>
    </w:div>
    <w:div w:id="120001049">
      <w:bodyDiv w:val="1"/>
      <w:marLeft w:val="0"/>
      <w:marRight w:val="0"/>
      <w:marTop w:val="0"/>
      <w:marBottom w:val="0"/>
      <w:divBdr>
        <w:top w:val="none" w:sz="0" w:space="0" w:color="auto"/>
        <w:left w:val="none" w:sz="0" w:space="0" w:color="auto"/>
        <w:bottom w:val="none" w:sz="0" w:space="0" w:color="auto"/>
        <w:right w:val="none" w:sz="0" w:space="0" w:color="auto"/>
      </w:divBdr>
      <w:divsChild>
        <w:div w:id="1428188501">
          <w:marLeft w:val="0"/>
          <w:marRight w:val="0"/>
          <w:marTop w:val="0"/>
          <w:marBottom w:val="0"/>
          <w:divBdr>
            <w:top w:val="none" w:sz="0" w:space="0" w:color="auto"/>
            <w:left w:val="none" w:sz="0" w:space="0" w:color="auto"/>
            <w:bottom w:val="none" w:sz="0" w:space="0" w:color="auto"/>
            <w:right w:val="none" w:sz="0" w:space="0" w:color="auto"/>
          </w:divBdr>
        </w:div>
      </w:divsChild>
    </w:div>
    <w:div w:id="194659663">
      <w:bodyDiv w:val="1"/>
      <w:marLeft w:val="0"/>
      <w:marRight w:val="0"/>
      <w:marTop w:val="0"/>
      <w:marBottom w:val="0"/>
      <w:divBdr>
        <w:top w:val="none" w:sz="0" w:space="0" w:color="auto"/>
        <w:left w:val="none" w:sz="0" w:space="0" w:color="auto"/>
        <w:bottom w:val="none" w:sz="0" w:space="0" w:color="auto"/>
        <w:right w:val="none" w:sz="0" w:space="0" w:color="auto"/>
      </w:divBdr>
      <w:divsChild>
        <w:div w:id="619798705">
          <w:marLeft w:val="0"/>
          <w:marRight w:val="0"/>
          <w:marTop w:val="0"/>
          <w:marBottom w:val="0"/>
          <w:divBdr>
            <w:top w:val="none" w:sz="0" w:space="0" w:color="auto"/>
            <w:left w:val="none" w:sz="0" w:space="0" w:color="auto"/>
            <w:bottom w:val="none" w:sz="0" w:space="0" w:color="auto"/>
            <w:right w:val="none" w:sz="0" w:space="0" w:color="auto"/>
          </w:divBdr>
        </w:div>
      </w:divsChild>
    </w:div>
    <w:div w:id="207763294">
      <w:bodyDiv w:val="1"/>
      <w:marLeft w:val="0"/>
      <w:marRight w:val="0"/>
      <w:marTop w:val="0"/>
      <w:marBottom w:val="0"/>
      <w:divBdr>
        <w:top w:val="none" w:sz="0" w:space="0" w:color="auto"/>
        <w:left w:val="none" w:sz="0" w:space="0" w:color="auto"/>
        <w:bottom w:val="none" w:sz="0" w:space="0" w:color="auto"/>
        <w:right w:val="none" w:sz="0" w:space="0" w:color="auto"/>
      </w:divBdr>
      <w:divsChild>
        <w:div w:id="721751475">
          <w:marLeft w:val="0"/>
          <w:marRight w:val="0"/>
          <w:marTop w:val="0"/>
          <w:marBottom w:val="0"/>
          <w:divBdr>
            <w:top w:val="none" w:sz="0" w:space="0" w:color="auto"/>
            <w:left w:val="none" w:sz="0" w:space="0" w:color="auto"/>
            <w:bottom w:val="none" w:sz="0" w:space="0" w:color="auto"/>
            <w:right w:val="none" w:sz="0" w:space="0" w:color="auto"/>
          </w:divBdr>
        </w:div>
      </w:divsChild>
    </w:div>
    <w:div w:id="268006877">
      <w:bodyDiv w:val="1"/>
      <w:marLeft w:val="0"/>
      <w:marRight w:val="0"/>
      <w:marTop w:val="0"/>
      <w:marBottom w:val="0"/>
      <w:divBdr>
        <w:top w:val="none" w:sz="0" w:space="0" w:color="auto"/>
        <w:left w:val="none" w:sz="0" w:space="0" w:color="auto"/>
        <w:bottom w:val="none" w:sz="0" w:space="0" w:color="auto"/>
        <w:right w:val="none" w:sz="0" w:space="0" w:color="auto"/>
      </w:divBdr>
      <w:divsChild>
        <w:div w:id="1630352725">
          <w:marLeft w:val="0"/>
          <w:marRight w:val="0"/>
          <w:marTop w:val="0"/>
          <w:marBottom w:val="0"/>
          <w:divBdr>
            <w:top w:val="none" w:sz="0" w:space="0" w:color="auto"/>
            <w:left w:val="none" w:sz="0" w:space="0" w:color="auto"/>
            <w:bottom w:val="none" w:sz="0" w:space="0" w:color="auto"/>
            <w:right w:val="none" w:sz="0" w:space="0" w:color="auto"/>
          </w:divBdr>
        </w:div>
      </w:divsChild>
    </w:div>
    <w:div w:id="333610970">
      <w:bodyDiv w:val="1"/>
      <w:marLeft w:val="0"/>
      <w:marRight w:val="0"/>
      <w:marTop w:val="0"/>
      <w:marBottom w:val="0"/>
      <w:divBdr>
        <w:top w:val="none" w:sz="0" w:space="0" w:color="auto"/>
        <w:left w:val="none" w:sz="0" w:space="0" w:color="auto"/>
        <w:bottom w:val="none" w:sz="0" w:space="0" w:color="auto"/>
        <w:right w:val="none" w:sz="0" w:space="0" w:color="auto"/>
      </w:divBdr>
    </w:div>
    <w:div w:id="359009858">
      <w:bodyDiv w:val="1"/>
      <w:marLeft w:val="0"/>
      <w:marRight w:val="0"/>
      <w:marTop w:val="0"/>
      <w:marBottom w:val="0"/>
      <w:divBdr>
        <w:top w:val="none" w:sz="0" w:space="0" w:color="auto"/>
        <w:left w:val="none" w:sz="0" w:space="0" w:color="auto"/>
        <w:bottom w:val="none" w:sz="0" w:space="0" w:color="auto"/>
        <w:right w:val="none" w:sz="0" w:space="0" w:color="auto"/>
      </w:divBdr>
      <w:divsChild>
        <w:div w:id="536042305">
          <w:marLeft w:val="0"/>
          <w:marRight w:val="0"/>
          <w:marTop w:val="0"/>
          <w:marBottom w:val="0"/>
          <w:divBdr>
            <w:top w:val="none" w:sz="0" w:space="0" w:color="auto"/>
            <w:left w:val="none" w:sz="0" w:space="0" w:color="auto"/>
            <w:bottom w:val="none" w:sz="0" w:space="0" w:color="auto"/>
            <w:right w:val="none" w:sz="0" w:space="0" w:color="auto"/>
          </w:divBdr>
        </w:div>
        <w:div w:id="1681084379">
          <w:marLeft w:val="0"/>
          <w:marRight w:val="0"/>
          <w:marTop w:val="0"/>
          <w:marBottom w:val="0"/>
          <w:divBdr>
            <w:top w:val="none" w:sz="0" w:space="0" w:color="auto"/>
            <w:left w:val="none" w:sz="0" w:space="0" w:color="auto"/>
            <w:bottom w:val="none" w:sz="0" w:space="0" w:color="auto"/>
            <w:right w:val="none" w:sz="0" w:space="0" w:color="auto"/>
          </w:divBdr>
        </w:div>
      </w:divsChild>
    </w:div>
    <w:div w:id="514343389">
      <w:bodyDiv w:val="1"/>
      <w:marLeft w:val="0"/>
      <w:marRight w:val="0"/>
      <w:marTop w:val="0"/>
      <w:marBottom w:val="0"/>
      <w:divBdr>
        <w:top w:val="none" w:sz="0" w:space="0" w:color="auto"/>
        <w:left w:val="none" w:sz="0" w:space="0" w:color="auto"/>
        <w:bottom w:val="none" w:sz="0" w:space="0" w:color="auto"/>
        <w:right w:val="none" w:sz="0" w:space="0" w:color="auto"/>
      </w:divBdr>
      <w:divsChild>
        <w:div w:id="153449834">
          <w:marLeft w:val="0"/>
          <w:marRight w:val="0"/>
          <w:marTop w:val="0"/>
          <w:marBottom w:val="0"/>
          <w:divBdr>
            <w:top w:val="none" w:sz="0" w:space="0" w:color="auto"/>
            <w:left w:val="none" w:sz="0" w:space="0" w:color="auto"/>
            <w:bottom w:val="none" w:sz="0" w:space="0" w:color="auto"/>
            <w:right w:val="none" w:sz="0" w:space="0" w:color="auto"/>
          </w:divBdr>
        </w:div>
      </w:divsChild>
    </w:div>
    <w:div w:id="596256087">
      <w:bodyDiv w:val="1"/>
      <w:marLeft w:val="0"/>
      <w:marRight w:val="0"/>
      <w:marTop w:val="0"/>
      <w:marBottom w:val="0"/>
      <w:divBdr>
        <w:top w:val="none" w:sz="0" w:space="0" w:color="auto"/>
        <w:left w:val="none" w:sz="0" w:space="0" w:color="auto"/>
        <w:bottom w:val="none" w:sz="0" w:space="0" w:color="auto"/>
        <w:right w:val="none" w:sz="0" w:space="0" w:color="auto"/>
      </w:divBdr>
    </w:div>
    <w:div w:id="617374885">
      <w:bodyDiv w:val="1"/>
      <w:marLeft w:val="0"/>
      <w:marRight w:val="0"/>
      <w:marTop w:val="0"/>
      <w:marBottom w:val="0"/>
      <w:divBdr>
        <w:top w:val="none" w:sz="0" w:space="0" w:color="auto"/>
        <w:left w:val="none" w:sz="0" w:space="0" w:color="auto"/>
        <w:bottom w:val="none" w:sz="0" w:space="0" w:color="auto"/>
        <w:right w:val="none" w:sz="0" w:space="0" w:color="auto"/>
      </w:divBdr>
    </w:div>
    <w:div w:id="690376963">
      <w:bodyDiv w:val="1"/>
      <w:marLeft w:val="0"/>
      <w:marRight w:val="0"/>
      <w:marTop w:val="0"/>
      <w:marBottom w:val="0"/>
      <w:divBdr>
        <w:top w:val="none" w:sz="0" w:space="0" w:color="auto"/>
        <w:left w:val="none" w:sz="0" w:space="0" w:color="auto"/>
        <w:bottom w:val="none" w:sz="0" w:space="0" w:color="auto"/>
        <w:right w:val="none" w:sz="0" w:space="0" w:color="auto"/>
      </w:divBdr>
      <w:divsChild>
        <w:div w:id="828403627">
          <w:marLeft w:val="0"/>
          <w:marRight w:val="0"/>
          <w:marTop w:val="0"/>
          <w:marBottom w:val="0"/>
          <w:divBdr>
            <w:top w:val="none" w:sz="0" w:space="0" w:color="auto"/>
            <w:left w:val="none" w:sz="0" w:space="0" w:color="auto"/>
            <w:bottom w:val="none" w:sz="0" w:space="0" w:color="auto"/>
            <w:right w:val="none" w:sz="0" w:space="0" w:color="auto"/>
          </w:divBdr>
        </w:div>
      </w:divsChild>
    </w:div>
    <w:div w:id="829252071">
      <w:bodyDiv w:val="1"/>
      <w:marLeft w:val="0"/>
      <w:marRight w:val="0"/>
      <w:marTop w:val="0"/>
      <w:marBottom w:val="0"/>
      <w:divBdr>
        <w:top w:val="none" w:sz="0" w:space="0" w:color="auto"/>
        <w:left w:val="none" w:sz="0" w:space="0" w:color="auto"/>
        <w:bottom w:val="none" w:sz="0" w:space="0" w:color="auto"/>
        <w:right w:val="none" w:sz="0" w:space="0" w:color="auto"/>
      </w:divBdr>
      <w:divsChild>
        <w:div w:id="1809588157">
          <w:marLeft w:val="0"/>
          <w:marRight w:val="0"/>
          <w:marTop w:val="0"/>
          <w:marBottom w:val="0"/>
          <w:divBdr>
            <w:top w:val="none" w:sz="0" w:space="0" w:color="auto"/>
            <w:left w:val="none" w:sz="0" w:space="0" w:color="auto"/>
            <w:bottom w:val="none" w:sz="0" w:space="0" w:color="auto"/>
            <w:right w:val="none" w:sz="0" w:space="0" w:color="auto"/>
          </w:divBdr>
        </w:div>
      </w:divsChild>
    </w:div>
    <w:div w:id="837647349">
      <w:bodyDiv w:val="1"/>
      <w:marLeft w:val="0"/>
      <w:marRight w:val="0"/>
      <w:marTop w:val="0"/>
      <w:marBottom w:val="0"/>
      <w:divBdr>
        <w:top w:val="none" w:sz="0" w:space="0" w:color="auto"/>
        <w:left w:val="none" w:sz="0" w:space="0" w:color="auto"/>
        <w:bottom w:val="none" w:sz="0" w:space="0" w:color="auto"/>
        <w:right w:val="none" w:sz="0" w:space="0" w:color="auto"/>
      </w:divBdr>
      <w:divsChild>
        <w:div w:id="214317099">
          <w:marLeft w:val="0"/>
          <w:marRight w:val="0"/>
          <w:marTop w:val="0"/>
          <w:marBottom w:val="0"/>
          <w:divBdr>
            <w:top w:val="none" w:sz="0" w:space="0" w:color="auto"/>
            <w:left w:val="none" w:sz="0" w:space="0" w:color="auto"/>
            <w:bottom w:val="none" w:sz="0" w:space="0" w:color="auto"/>
            <w:right w:val="none" w:sz="0" w:space="0" w:color="auto"/>
          </w:divBdr>
        </w:div>
        <w:div w:id="1500266177">
          <w:marLeft w:val="0"/>
          <w:marRight w:val="0"/>
          <w:marTop w:val="0"/>
          <w:marBottom w:val="0"/>
          <w:divBdr>
            <w:top w:val="none" w:sz="0" w:space="0" w:color="auto"/>
            <w:left w:val="none" w:sz="0" w:space="0" w:color="auto"/>
            <w:bottom w:val="none" w:sz="0" w:space="0" w:color="auto"/>
            <w:right w:val="none" w:sz="0" w:space="0" w:color="auto"/>
          </w:divBdr>
        </w:div>
        <w:div w:id="342172929">
          <w:marLeft w:val="0"/>
          <w:marRight w:val="0"/>
          <w:marTop w:val="0"/>
          <w:marBottom w:val="0"/>
          <w:divBdr>
            <w:top w:val="none" w:sz="0" w:space="0" w:color="auto"/>
            <w:left w:val="none" w:sz="0" w:space="0" w:color="auto"/>
            <w:bottom w:val="none" w:sz="0" w:space="0" w:color="auto"/>
            <w:right w:val="none" w:sz="0" w:space="0" w:color="auto"/>
          </w:divBdr>
        </w:div>
        <w:div w:id="899902489">
          <w:marLeft w:val="0"/>
          <w:marRight w:val="0"/>
          <w:marTop w:val="0"/>
          <w:marBottom w:val="0"/>
          <w:divBdr>
            <w:top w:val="none" w:sz="0" w:space="0" w:color="auto"/>
            <w:left w:val="none" w:sz="0" w:space="0" w:color="auto"/>
            <w:bottom w:val="none" w:sz="0" w:space="0" w:color="auto"/>
            <w:right w:val="none" w:sz="0" w:space="0" w:color="auto"/>
          </w:divBdr>
        </w:div>
      </w:divsChild>
    </w:div>
    <w:div w:id="863444530">
      <w:bodyDiv w:val="1"/>
      <w:marLeft w:val="0"/>
      <w:marRight w:val="0"/>
      <w:marTop w:val="0"/>
      <w:marBottom w:val="0"/>
      <w:divBdr>
        <w:top w:val="none" w:sz="0" w:space="0" w:color="auto"/>
        <w:left w:val="none" w:sz="0" w:space="0" w:color="auto"/>
        <w:bottom w:val="none" w:sz="0" w:space="0" w:color="auto"/>
        <w:right w:val="none" w:sz="0" w:space="0" w:color="auto"/>
      </w:divBdr>
      <w:divsChild>
        <w:div w:id="2130706573">
          <w:marLeft w:val="0"/>
          <w:marRight w:val="0"/>
          <w:marTop w:val="0"/>
          <w:marBottom w:val="0"/>
          <w:divBdr>
            <w:top w:val="none" w:sz="0" w:space="0" w:color="auto"/>
            <w:left w:val="none" w:sz="0" w:space="0" w:color="auto"/>
            <w:bottom w:val="none" w:sz="0" w:space="0" w:color="auto"/>
            <w:right w:val="none" w:sz="0" w:space="0" w:color="auto"/>
          </w:divBdr>
        </w:div>
        <w:div w:id="469253689">
          <w:marLeft w:val="0"/>
          <w:marRight w:val="0"/>
          <w:marTop w:val="0"/>
          <w:marBottom w:val="0"/>
          <w:divBdr>
            <w:top w:val="none" w:sz="0" w:space="0" w:color="auto"/>
            <w:left w:val="none" w:sz="0" w:space="0" w:color="auto"/>
            <w:bottom w:val="none" w:sz="0" w:space="0" w:color="auto"/>
            <w:right w:val="none" w:sz="0" w:space="0" w:color="auto"/>
          </w:divBdr>
        </w:div>
      </w:divsChild>
    </w:div>
    <w:div w:id="866675250">
      <w:bodyDiv w:val="1"/>
      <w:marLeft w:val="0"/>
      <w:marRight w:val="0"/>
      <w:marTop w:val="0"/>
      <w:marBottom w:val="0"/>
      <w:divBdr>
        <w:top w:val="none" w:sz="0" w:space="0" w:color="auto"/>
        <w:left w:val="none" w:sz="0" w:space="0" w:color="auto"/>
        <w:bottom w:val="none" w:sz="0" w:space="0" w:color="auto"/>
        <w:right w:val="none" w:sz="0" w:space="0" w:color="auto"/>
      </w:divBdr>
      <w:divsChild>
        <w:div w:id="1627351654">
          <w:marLeft w:val="0"/>
          <w:marRight w:val="0"/>
          <w:marTop w:val="0"/>
          <w:marBottom w:val="0"/>
          <w:divBdr>
            <w:top w:val="none" w:sz="0" w:space="0" w:color="auto"/>
            <w:left w:val="none" w:sz="0" w:space="0" w:color="auto"/>
            <w:bottom w:val="none" w:sz="0" w:space="0" w:color="auto"/>
            <w:right w:val="none" w:sz="0" w:space="0" w:color="auto"/>
          </w:divBdr>
        </w:div>
        <w:div w:id="1990787308">
          <w:marLeft w:val="0"/>
          <w:marRight w:val="0"/>
          <w:marTop w:val="0"/>
          <w:marBottom w:val="0"/>
          <w:divBdr>
            <w:top w:val="none" w:sz="0" w:space="0" w:color="auto"/>
            <w:left w:val="none" w:sz="0" w:space="0" w:color="auto"/>
            <w:bottom w:val="none" w:sz="0" w:space="0" w:color="auto"/>
            <w:right w:val="none" w:sz="0" w:space="0" w:color="auto"/>
          </w:divBdr>
        </w:div>
        <w:div w:id="1774593584">
          <w:marLeft w:val="0"/>
          <w:marRight w:val="0"/>
          <w:marTop w:val="0"/>
          <w:marBottom w:val="0"/>
          <w:divBdr>
            <w:top w:val="none" w:sz="0" w:space="0" w:color="auto"/>
            <w:left w:val="none" w:sz="0" w:space="0" w:color="auto"/>
            <w:bottom w:val="none" w:sz="0" w:space="0" w:color="auto"/>
            <w:right w:val="none" w:sz="0" w:space="0" w:color="auto"/>
          </w:divBdr>
        </w:div>
        <w:div w:id="279724435">
          <w:marLeft w:val="0"/>
          <w:marRight w:val="0"/>
          <w:marTop w:val="0"/>
          <w:marBottom w:val="0"/>
          <w:divBdr>
            <w:top w:val="none" w:sz="0" w:space="0" w:color="auto"/>
            <w:left w:val="none" w:sz="0" w:space="0" w:color="auto"/>
            <w:bottom w:val="none" w:sz="0" w:space="0" w:color="auto"/>
            <w:right w:val="none" w:sz="0" w:space="0" w:color="auto"/>
          </w:divBdr>
        </w:div>
      </w:divsChild>
    </w:div>
    <w:div w:id="887185166">
      <w:bodyDiv w:val="1"/>
      <w:marLeft w:val="0"/>
      <w:marRight w:val="0"/>
      <w:marTop w:val="0"/>
      <w:marBottom w:val="0"/>
      <w:divBdr>
        <w:top w:val="none" w:sz="0" w:space="0" w:color="auto"/>
        <w:left w:val="none" w:sz="0" w:space="0" w:color="auto"/>
        <w:bottom w:val="none" w:sz="0" w:space="0" w:color="auto"/>
        <w:right w:val="none" w:sz="0" w:space="0" w:color="auto"/>
      </w:divBdr>
    </w:div>
    <w:div w:id="933787514">
      <w:bodyDiv w:val="1"/>
      <w:marLeft w:val="0"/>
      <w:marRight w:val="0"/>
      <w:marTop w:val="0"/>
      <w:marBottom w:val="0"/>
      <w:divBdr>
        <w:top w:val="none" w:sz="0" w:space="0" w:color="auto"/>
        <w:left w:val="none" w:sz="0" w:space="0" w:color="auto"/>
        <w:bottom w:val="none" w:sz="0" w:space="0" w:color="auto"/>
        <w:right w:val="none" w:sz="0" w:space="0" w:color="auto"/>
      </w:divBdr>
    </w:div>
    <w:div w:id="933830673">
      <w:bodyDiv w:val="1"/>
      <w:marLeft w:val="0"/>
      <w:marRight w:val="0"/>
      <w:marTop w:val="0"/>
      <w:marBottom w:val="0"/>
      <w:divBdr>
        <w:top w:val="none" w:sz="0" w:space="0" w:color="auto"/>
        <w:left w:val="none" w:sz="0" w:space="0" w:color="auto"/>
        <w:bottom w:val="none" w:sz="0" w:space="0" w:color="auto"/>
        <w:right w:val="none" w:sz="0" w:space="0" w:color="auto"/>
      </w:divBdr>
      <w:divsChild>
        <w:div w:id="1058742045">
          <w:marLeft w:val="0"/>
          <w:marRight w:val="0"/>
          <w:marTop w:val="0"/>
          <w:marBottom w:val="0"/>
          <w:divBdr>
            <w:top w:val="none" w:sz="0" w:space="0" w:color="auto"/>
            <w:left w:val="none" w:sz="0" w:space="0" w:color="auto"/>
            <w:bottom w:val="none" w:sz="0" w:space="0" w:color="auto"/>
            <w:right w:val="none" w:sz="0" w:space="0" w:color="auto"/>
          </w:divBdr>
        </w:div>
      </w:divsChild>
    </w:div>
    <w:div w:id="1020397957">
      <w:bodyDiv w:val="1"/>
      <w:marLeft w:val="0"/>
      <w:marRight w:val="0"/>
      <w:marTop w:val="0"/>
      <w:marBottom w:val="0"/>
      <w:divBdr>
        <w:top w:val="none" w:sz="0" w:space="0" w:color="auto"/>
        <w:left w:val="none" w:sz="0" w:space="0" w:color="auto"/>
        <w:bottom w:val="none" w:sz="0" w:space="0" w:color="auto"/>
        <w:right w:val="none" w:sz="0" w:space="0" w:color="auto"/>
      </w:divBdr>
    </w:div>
    <w:div w:id="1079715561">
      <w:bodyDiv w:val="1"/>
      <w:marLeft w:val="0"/>
      <w:marRight w:val="0"/>
      <w:marTop w:val="0"/>
      <w:marBottom w:val="0"/>
      <w:divBdr>
        <w:top w:val="none" w:sz="0" w:space="0" w:color="auto"/>
        <w:left w:val="none" w:sz="0" w:space="0" w:color="auto"/>
        <w:bottom w:val="none" w:sz="0" w:space="0" w:color="auto"/>
        <w:right w:val="none" w:sz="0" w:space="0" w:color="auto"/>
      </w:divBdr>
      <w:divsChild>
        <w:div w:id="213927028">
          <w:marLeft w:val="0"/>
          <w:marRight w:val="0"/>
          <w:marTop w:val="0"/>
          <w:marBottom w:val="0"/>
          <w:divBdr>
            <w:top w:val="none" w:sz="0" w:space="0" w:color="auto"/>
            <w:left w:val="none" w:sz="0" w:space="0" w:color="auto"/>
            <w:bottom w:val="none" w:sz="0" w:space="0" w:color="auto"/>
            <w:right w:val="none" w:sz="0" w:space="0" w:color="auto"/>
          </w:divBdr>
        </w:div>
        <w:div w:id="653726236">
          <w:marLeft w:val="0"/>
          <w:marRight w:val="0"/>
          <w:marTop w:val="0"/>
          <w:marBottom w:val="0"/>
          <w:divBdr>
            <w:top w:val="none" w:sz="0" w:space="0" w:color="auto"/>
            <w:left w:val="none" w:sz="0" w:space="0" w:color="auto"/>
            <w:bottom w:val="none" w:sz="0" w:space="0" w:color="auto"/>
            <w:right w:val="none" w:sz="0" w:space="0" w:color="auto"/>
          </w:divBdr>
        </w:div>
        <w:div w:id="1359816461">
          <w:marLeft w:val="0"/>
          <w:marRight w:val="0"/>
          <w:marTop w:val="0"/>
          <w:marBottom w:val="0"/>
          <w:divBdr>
            <w:top w:val="none" w:sz="0" w:space="0" w:color="auto"/>
            <w:left w:val="none" w:sz="0" w:space="0" w:color="auto"/>
            <w:bottom w:val="none" w:sz="0" w:space="0" w:color="auto"/>
            <w:right w:val="none" w:sz="0" w:space="0" w:color="auto"/>
          </w:divBdr>
        </w:div>
        <w:div w:id="755203723">
          <w:marLeft w:val="0"/>
          <w:marRight w:val="0"/>
          <w:marTop w:val="0"/>
          <w:marBottom w:val="0"/>
          <w:divBdr>
            <w:top w:val="none" w:sz="0" w:space="0" w:color="auto"/>
            <w:left w:val="none" w:sz="0" w:space="0" w:color="auto"/>
            <w:bottom w:val="none" w:sz="0" w:space="0" w:color="auto"/>
            <w:right w:val="none" w:sz="0" w:space="0" w:color="auto"/>
          </w:divBdr>
        </w:div>
      </w:divsChild>
    </w:div>
    <w:div w:id="1086341203">
      <w:bodyDiv w:val="1"/>
      <w:marLeft w:val="0"/>
      <w:marRight w:val="0"/>
      <w:marTop w:val="0"/>
      <w:marBottom w:val="0"/>
      <w:divBdr>
        <w:top w:val="none" w:sz="0" w:space="0" w:color="auto"/>
        <w:left w:val="none" w:sz="0" w:space="0" w:color="auto"/>
        <w:bottom w:val="none" w:sz="0" w:space="0" w:color="auto"/>
        <w:right w:val="none" w:sz="0" w:space="0" w:color="auto"/>
      </w:divBdr>
      <w:divsChild>
        <w:div w:id="1144394166">
          <w:marLeft w:val="0"/>
          <w:marRight w:val="0"/>
          <w:marTop w:val="0"/>
          <w:marBottom w:val="0"/>
          <w:divBdr>
            <w:top w:val="none" w:sz="0" w:space="0" w:color="auto"/>
            <w:left w:val="none" w:sz="0" w:space="0" w:color="auto"/>
            <w:bottom w:val="none" w:sz="0" w:space="0" w:color="auto"/>
            <w:right w:val="none" w:sz="0" w:space="0" w:color="auto"/>
          </w:divBdr>
        </w:div>
        <w:div w:id="151263794">
          <w:marLeft w:val="0"/>
          <w:marRight w:val="0"/>
          <w:marTop w:val="0"/>
          <w:marBottom w:val="0"/>
          <w:divBdr>
            <w:top w:val="none" w:sz="0" w:space="0" w:color="auto"/>
            <w:left w:val="none" w:sz="0" w:space="0" w:color="auto"/>
            <w:bottom w:val="none" w:sz="0" w:space="0" w:color="auto"/>
            <w:right w:val="none" w:sz="0" w:space="0" w:color="auto"/>
          </w:divBdr>
        </w:div>
        <w:div w:id="255604011">
          <w:marLeft w:val="0"/>
          <w:marRight w:val="0"/>
          <w:marTop w:val="0"/>
          <w:marBottom w:val="0"/>
          <w:divBdr>
            <w:top w:val="none" w:sz="0" w:space="0" w:color="auto"/>
            <w:left w:val="none" w:sz="0" w:space="0" w:color="auto"/>
            <w:bottom w:val="none" w:sz="0" w:space="0" w:color="auto"/>
            <w:right w:val="none" w:sz="0" w:space="0" w:color="auto"/>
          </w:divBdr>
        </w:div>
        <w:div w:id="1193491188">
          <w:marLeft w:val="0"/>
          <w:marRight w:val="0"/>
          <w:marTop w:val="0"/>
          <w:marBottom w:val="0"/>
          <w:divBdr>
            <w:top w:val="none" w:sz="0" w:space="0" w:color="auto"/>
            <w:left w:val="none" w:sz="0" w:space="0" w:color="auto"/>
            <w:bottom w:val="none" w:sz="0" w:space="0" w:color="auto"/>
            <w:right w:val="none" w:sz="0" w:space="0" w:color="auto"/>
          </w:divBdr>
        </w:div>
      </w:divsChild>
    </w:div>
    <w:div w:id="1110317237">
      <w:bodyDiv w:val="1"/>
      <w:marLeft w:val="0"/>
      <w:marRight w:val="0"/>
      <w:marTop w:val="0"/>
      <w:marBottom w:val="0"/>
      <w:divBdr>
        <w:top w:val="none" w:sz="0" w:space="0" w:color="auto"/>
        <w:left w:val="none" w:sz="0" w:space="0" w:color="auto"/>
        <w:bottom w:val="none" w:sz="0" w:space="0" w:color="auto"/>
        <w:right w:val="none" w:sz="0" w:space="0" w:color="auto"/>
      </w:divBdr>
      <w:divsChild>
        <w:div w:id="1029113291">
          <w:marLeft w:val="0"/>
          <w:marRight w:val="0"/>
          <w:marTop w:val="0"/>
          <w:marBottom w:val="0"/>
          <w:divBdr>
            <w:top w:val="none" w:sz="0" w:space="0" w:color="auto"/>
            <w:left w:val="none" w:sz="0" w:space="0" w:color="auto"/>
            <w:bottom w:val="none" w:sz="0" w:space="0" w:color="auto"/>
            <w:right w:val="none" w:sz="0" w:space="0" w:color="auto"/>
          </w:divBdr>
        </w:div>
      </w:divsChild>
    </w:div>
    <w:div w:id="1164199095">
      <w:bodyDiv w:val="1"/>
      <w:marLeft w:val="0"/>
      <w:marRight w:val="0"/>
      <w:marTop w:val="0"/>
      <w:marBottom w:val="0"/>
      <w:divBdr>
        <w:top w:val="none" w:sz="0" w:space="0" w:color="auto"/>
        <w:left w:val="none" w:sz="0" w:space="0" w:color="auto"/>
        <w:bottom w:val="none" w:sz="0" w:space="0" w:color="auto"/>
        <w:right w:val="none" w:sz="0" w:space="0" w:color="auto"/>
      </w:divBdr>
    </w:div>
    <w:div w:id="1230387379">
      <w:bodyDiv w:val="1"/>
      <w:marLeft w:val="0"/>
      <w:marRight w:val="0"/>
      <w:marTop w:val="0"/>
      <w:marBottom w:val="0"/>
      <w:divBdr>
        <w:top w:val="none" w:sz="0" w:space="0" w:color="auto"/>
        <w:left w:val="none" w:sz="0" w:space="0" w:color="auto"/>
        <w:bottom w:val="none" w:sz="0" w:space="0" w:color="auto"/>
        <w:right w:val="none" w:sz="0" w:space="0" w:color="auto"/>
      </w:divBdr>
      <w:divsChild>
        <w:div w:id="350380448">
          <w:marLeft w:val="0"/>
          <w:marRight w:val="0"/>
          <w:marTop w:val="0"/>
          <w:marBottom w:val="0"/>
          <w:divBdr>
            <w:top w:val="none" w:sz="0" w:space="0" w:color="auto"/>
            <w:left w:val="none" w:sz="0" w:space="0" w:color="auto"/>
            <w:bottom w:val="none" w:sz="0" w:space="0" w:color="auto"/>
            <w:right w:val="none" w:sz="0" w:space="0" w:color="auto"/>
          </w:divBdr>
        </w:div>
      </w:divsChild>
    </w:div>
    <w:div w:id="1291663610">
      <w:bodyDiv w:val="1"/>
      <w:marLeft w:val="0"/>
      <w:marRight w:val="0"/>
      <w:marTop w:val="0"/>
      <w:marBottom w:val="0"/>
      <w:divBdr>
        <w:top w:val="none" w:sz="0" w:space="0" w:color="auto"/>
        <w:left w:val="none" w:sz="0" w:space="0" w:color="auto"/>
        <w:bottom w:val="none" w:sz="0" w:space="0" w:color="auto"/>
        <w:right w:val="none" w:sz="0" w:space="0" w:color="auto"/>
      </w:divBdr>
      <w:divsChild>
        <w:div w:id="1581864881">
          <w:marLeft w:val="0"/>
          <w:marRight w:val="0"/>
          <w:marTop w:val="0"/>
          <w:marBottom w:val="0"/>
          <w:divBdr>
            <w:top w:val="none" w:sz="0" w:space="0" w:color="auto"/>
            <w:left w:val="none" w:sz="0" w:space="0" w:color="auto"/>
            <w:bottom w:val="none" w:sz="0" w:space="0" w:color="auto"/>
            <w:right w:val="none" w:sz="0" w:space="0" w:color="auto"/>
          </w:divBdr>
        </w:div>
      </w:divsChild>
    </w:div>
    <w:div w:id="1305163068">
      <w:bodyDiv w:val="1"/>
      <w:marLeft w:val="0"/>
      <w:marRight w:val="0"/>
      <w:marTop w:val="0"/>
      <w:marBottom w:val="0"/>
      <w:divBdr>
        <w:top w:val="none" w:sz="0" w:space="0" w:color="auto"/>
        <w:left w:val="none" w:sz="0" w:space="0" w:color="auto"/>
        <w:bottom w:val="none" w:sz="0" w:space="0" w:color="auto"/>
        <w:right w:val="none" w:sz="0" w:space="0" w:color="auto"/>
      </w:divBdr>
    </w:div>
    <w:div w:id="1305619505">
      <w:bodyDiv w:val="1"/>
      <w:marLeft w:val="0"/>
      <w:marRight w:val="0"/>
      <w:marTop w:val="0"/>
      <w:marBottom w:val="0"/>
      <w:divBdr>
        <w:top w:val="none" w:sz="0" w:space="0" w:color="auto"/>
        <w:left w:val="none" w:sz="0" w:space="0" w:color="auto"/>
        <w:bottom w:val="none" w:sz="0" w:space="0" w:color="auto"/>
        <w:right w:val="none" w:sz="0" w:space="0" w:color="auto"/>
      </w:divBdr>
      <w:divsChild>
        <w:div w:id="342978360">
          <w:marLeft w:val="0"/>
          <w:marRight w:val="0"/>
          <w:marTop w:val="0"/>
          <w:marBottom w:val="0"/>
          <w:divBdr>
            <w:top w:val="none" w:sz="0" w:space="0" w:color="auto"/>
            <w:left w:val="none" w:sz="0" w:space="0" w:color="auto"/>
            <w:bottom w:val="none" w:sz="0" w:space="0" w:color="auto"/>
            <w:right w:val="none" w:sz="0" w:space="0" w:color="auto"/>
          </w:divBdr>
        </w:div>
      </w:divsChild>
    </w:div>
    <w:div w:id="1324163172">
      <w:bodyDiv w:val="1"/>
      <w:marLeft w:val="0"/>
      <w:marRight w:val="0"/>
      <w:marTop w:val="0"/>
      <w:marBottom w:val="0"/>
      <w:divBdr>
        <w:top w:val="none" w:sz="0" w:space="0" w:color="auto"/>
        <w:left w:val="none" w:sz="0" w:space="0" w:color="auto"/>
        <w:bottom w:val="none" w:sz="0" w:space="0" w:color="auto"/>
        <w:right w:val="none" w:sz="0" w:space="0" w:color="auto"/>
      </w:divBdr>
    </w:div>
    <w:div w:id="1336297098">
      <w:bodyDiv w:val="1"/>
      <w:marLeft w:val="0"/>
      <w:marRight w:val="0"/>
      <w:marTop w:val="0"/>
      <w:marBottom w:val="0"/>
      <w:divBdr>
        <w:top w:val="none" w:sz="0" w:space="0" w:color="auto"/>
        <w:left w:val="none" w:sz="0" w:space="0" w:color="auto"/>
        <w:bottom w:val="none" w:sz="0" w:space="0" w:color="auto"/>
        <w:right w:val="none" w:sz="0" w:space="0" w:color="auto"/>
      </w:divBdr>
    </w:div>
    <w:div w:id="1424644645">
      <w:bodyDiv w:val="1"/>
      <w:marLeft w:val="0"/>
      <w:marRight w:val="0"/>
      <w:marTop w:val="0"/>
      <w:marBottom w:val="0"/>
      <w:divBdr>
        <w:top w:val="none" w:sz="0" w:space="0" w:color="auto"/>
        <w:left w:val="none" w:sz="0" w:space="0" w:color="auto"/>
        <w:bottom w:val="none" w:sz="0" w:space="0" w:color="auto"/>
        <w:right w:val="none" w:sz="0" w:space="0" w:color="auto"/>
      </w:divBdr>
    </w:div>
    <w:div w:id="1441795348">
      <w:bodyDiv w:val="1"/>
      <w:marLeft w:val="0"/>
      <w:marRight w:val="0"/>
      <w:marTop w:val="0"/>
      <w:marBottom w:val="0"/>
      <w:divBdr>
        <w:top w:val="none" w:sz="0" w:space="0" w:color="auto"/>
        <w:left w:val="none" w:sz="0" w:space="0" w:color="auto"/>
        <w:bottom w:val="none" w:sz="0" w:space="0" w:color="auto"/>
        <w:right w:val="none" w:sz="0" w:space="0" w:color="auto"/>
      </w:divBdr>
    </w:div>
    <w:div w:id="1529371675">
      <w:bodyDiv w:val="1"/>
      <w:marLeft w:val="0"/>
      <w:marRight w:val="0"/>
      <w:marTop w:val="0"/>
      <w:marBottom w:val="0"/>
      <w:divBdr>
        <w:top w:val="none" w:sz="0" w:space="0" w:color="auto"/>
        <w:left w:val="none" w:sz="0" w:space="0" w:color="auto"/>
        <w:bottom w:val="none" w:sz="0" w:space="0" w:color="auto"/>
        <w:right w:val="none" w:sz="0" w:space="0" w:color="auto"/>
      </w:divBdr>
    </w:div>
    <w:div w:id="1538393771">
      <w:bodyDiv w:val="1"/>
      <w:marLeft w:val="0"/>
      <w:marRight w:val="0"/>
      <w:marTop w:val="0"/>
      <w:marBottom w:val="0"/>
      <w:divBdr>
        <w:top w:val="none" w:sz="0" w:space="0" w:color="auto"/>
        <w:left w:val="none" w:sz="0" w:space="0" w:color="auto"/>
        <w:bottom w:val="none" w:sz="0" w:space="0" w:color="auto"/>
        <w:right w:val="none" w:sz="0" w:space="0" w:color="auto"/>
      </w:divBdr>
      <w:divsChild>
        <w:div w:id="1487625341">
          <w:marLeft w:val="0"/>
          <w:marRight w:val="0"/>
          <w:marTop w:val="0"/>
          <w:marBottom w:val="0"/>
          <w:divBdr>
            <w:top w:val="none" w:sz="0" w:space="0" w:color="auto"/>
            <w:left w:val="none" w:sz="0" w:space="0" w:color="auto"/>
            <w:bottom w:val="none" w:sz="0" w:space="0" w:color="auto"/>
            <w:right w:val="none" w:sz="0" w:space="0" w:color="auto"/>
          </w:divBdr>
        </w:div>
      </w:divsChild>
    </w:div>
    <w:div w:id="1554461220">
      <w:bodyDiv w:val="1"/>
      <w:marLeft w:val="0"/>
      <w:marRight w:val="0"/>
      <w:marTop w:val="0"/>
      <w:marBottom w:val="0"/>
      <w:divBdr>
        <w:top w:val="none" w:sz="0" w:space="0" w:color="auto"/>
        <w:left w:val="none" w:sz="0" w:space="0" w:color="auto"/>
        <w:bottom w:val="none" w:sz="0" w:space="0" w:color="auto"/>
        <w:right w:val="none" w:sz="0" w:space="0" w:color="auto"/>
      </w:divBdr>
      <w:divsChild>
        <w:div w:id="695499382">
          <w:marLeft w:val="0"/>
          <w:marRight w:val="0"/>
          <w:marTop w:val="0"/>
          <w:marBottom w:val="0"/>
          <w:divBdr>
            <w:top w:val="none" w:sz="0" w:space="0" w:color="auto"/>
            <w:left w:val="none" w:sz="0" w:space="0" w:color="auto"/>
            <w:bottom w:val="none" w:sz="0" w:space="0" w:color="auto"/>
            <w:right w:val="none" w:sz="0" w:space="0" w:color="auto"/>
          </w:divBdr>
        </w:div>
        <w:div w:id="1049454221">
          <w:marLeft w:val="0"/>
          <w:marRight w:val="0"/>
          <w:marTop w:val="0"/>
          <w:marBottom w:val="0"/>
          <w:divBdr>
            <w:top w:val="none" w:sz="0" w:space="0" w:color="auto"/>
            <w:left w:val="none" w:sz="0" w:space="0" w:color="auto"/>
            <w:bottom w:val="none" w:sz="0" w:space="0" w:color="auto"/>
            <w:right w:val="none" w:sz="0" w:space="0" w:color="auto"/>
          </w:divBdr>
        </w:div>
        <w:div w:id="1523938268">
          <w:marLeft w:val="0"/>
          <w:marRight w:val="0"/>
          <w:marTop w:val="0"/>
          <w:marBottom w:val="0"/>
          <w:divBdr>
            <w:top w:val="none" w:sz="0" w:space="0" w:color="auto"/>
            <w:left w:val="none" w:sz="0" w:space="0" w:color="auto"/>
            <w:bottom w:val="none" w:sz="0" w:space="0" w:color="auto"/>
            <w:right w:val="none" w:sz="0" w:space="0" w:color="auto"/>
          </w:divBdr>
        </w:div>
      </w:divsChild>
    </w:div>
    <w:div w:id="1569457972">
      <w:bodyDiv w:val="1"/>
      <w:marLeft w:val="0"/>
      <w:marRight w:val="0"/>
      <w:marTop w:val="0"/>
      <w:marBottom w:val="0"/>
      <w:divBdr>
        <w:top w:val="none" w:sz="0" w:space="0" w:color="auto"/>
        <w:left w:val="none" w:sz="0" w:space="0" w:color="auto"/>
        <w:bottom w:val="none" w:sz="0" w:space="0" w:color="auto"/>
        <w:right w:val="none" w:sz="0" w:space="0" w:color="auto"/>
      </w:divBdr>
    </w:div>
    <w:div w:id="1583835305">
      <w:bodyDiv w:val="1"/>
      <w:marLeft w:val="0"/>
      <w:marRight w:val="0"/>
      <w:marTop w:val="0"/>
      <w:marBottom w:val="0"/>
      <w:divBdr>
        <w:top w:val="none" w:sz="0" w:space="0" w:color="auto"/>
        <w:left w:val="none" w:sz="0" w:space="0" w:color="auto"/>
        <w:bottom w:val="none" w:sz="0" w:space="0" w:color="auto"/>
        <w:right w:val="none" w:sz="0" w:space="0" w:color="auto"/>
      </w:divBdr>
    </w:div>
    <w:div w:id="1621181586">
      <w:bodyDiv w:val="1"/>
      <w:marLeft w:val="0"/>
      <w:marRight w:val="0"/>
      <w:marTop w:val="0"/>
      <w:marBottom w:val="0"/>
      <w:divBdr>
        <w:top w:val="none" w:sz="0" w:space="0" w:color="auto"/>
        <w:left w:val="none" w:sz="0" w:space="0" w:color="auto"/>
        <w:bottom w:val="none" w:sz="0" w:space="0" w:color="auto"/>
        <w:right w:val="none" w:sz="0" w:space="0" w:color="auto"/>
      </w:divBdr>
    </w:div>
    <w:div w:id="1679039581">
      <w:bodyDiv w:val="1"/>
      <w:marLeft w:val="0"/>
      <w:marRight w:val="0"/>
      <w:marTop w:val="0"/>
      <w:marBottom w:val="0"/>
      <w:divBdr>
        <w:top w:val="none" w:sz="0" w:space="0" w:color="auto"/>
        <w:left w:val="none" w:sz="0" w:space="0" w:color="auto"/>
        <w:bottom w:val="none" w:sz="0" w:space="0" w:color="auto"/>
        <w:right w:val="none" w:sz="0" w:space="0" w:color="auto"/>
      </w:divBdr>
    </w:div>
    <w:div w:id="1810711382">
      <w:bodyDiv w:val="1"/>
      <w:marLeft w:val="0"/>
      <w:marRight w:val="0"/>
      <w:marTop w:val="0"/>
      <w:marBottom w:val="0"/>
      <w:divBdr>
        <w:top w:val="none" w:sz="0" w:space="0" w:color="auto"/>
        <w:left w:val="none" w:sz="0" w:space="0" w:color="auto"/>
        <w:bottom w:val="none" w:sz="0" w:space="0" w:color="auto"/>
        <w:right w:val="none" w:sz="0" w:space="0" w:color="auto"/>
      </w:divBdr>
    </w:div>
    <w:div w:id="1849442442">
      <w:bodyDiv w:val="1"/>
      <w:marLeft w:val="0"/>
      <w:marRight w:val="0"/>
      <w:marTop w:val="0"/>
      <w:marBottom w:val="0"/>
      <w:divBdr>
        <w:top w:val="none" w:sz="0" w:space="0" w:color="auto"/>
        <w:left w:val="none" w:sz="0" w:space="0" w:color="auto"/>
        <w:bottom w:val="none" w:sz="0" w:space="0" w:color="auto"/>
        <w:right w:val="none" w:sz="0" w:space="0" w:color="auto"/>
      </w:divBdr>
      <w:divsChild>
        <w:div w:id="1686055915">
          <w:marLeft w:val="0"/>
          <w:marRight w:val="0"/>
          <w:marTop w:val="0"/>
          <w:marBottom w:val="0"/>
          <w:divBdr>
            <w:top w:val="none" w:sz="0" w:space="0" w:color="auto"/>
            <w:left w:val="none" w:sz="0" w:space="0" w:color="auto"/>
            <w:bottom w:val="none" w:sz="0" w:space="0" w:color="auto"/>
            <w:right w:val="none" w:sz="0" w:space="0" w:color="auto"/>
          </w:divBdr>
        </w:div>
      </w:divsChild>
    </w:div>
    <w:div w:id="1945723756">
      <w:bodyDiv w:val="1"/>
      <w:marLeft w:val="0"/>
      <w:marRight w:val="0"/>
      <w:marTop w:val="0"/>
      <w:marBottom w:val="0"/>
      <w:divBdr>
        <w:top w:val="none" w:sz="0" w:space="0" w:color="auto"/>
        <w:left w:val="none" w:sz="0" w:space="0" w:color="auto"/>
        <w:bottom w:val="none" w:sz="0" w:space="0" w:color="auto"/>
        <w:right w:val="none" w:sz="0" w:space="0" w:color="auto"/>
      </w:divBdr>
      <w:divsChild>
        <w:div w:id="1399206682">
          <w:marLeft w:val="0"/>
          <w:marRight w:val="0"/>
          <w:marTop w:val="0"/>
          <w:marBottom w:val="0"/>
          <w:divBdr>
            <w:top w:val="none" w:sz="0" w:space="0" w:color="auto"/>
            <w:left w:val="none" w:sz="0" w:space="0" w:color="auto"/>
            <w:bottom w:val="none" w:sz="0" w:space="0" w:color="auto"/>
            <w:right w:val="none" w:sz="0" w:space="0" w:color="auto"/>
          </w:divBdr>
        </w:div>
      </w:divsChild>
    </w:div>
    <w:div w:id="1947422504">
      <w:bodyDiv w:val="1"/>
      <w:marLeft w:val="0"/>
      <w:marRight w:val="0"/>
      <w:marTop w:val="0"/>
      <w:marBottom w:val="0"/>
      <w:divBdr>
        <w:top w:val="none" w:sz="0" w:space="0" w:color="auto"/>
        <w:left w:val="none" w:sz="0" w:space="0" w:color="auto"/>
        <w:bottom w:val="none" w:sz="0" w:space="0" w:color="auto"/>
        <w:right w:val="none" w:sz="0" w:space="0" w:color="auto"/>
      </w:divBdr>
    </w:div>
    <w:div w:id="2000183223">
      <w:bodyDiv w:val="1"/>
      <w:marLeft w:val="0"/>
      <w:marRight w:val="0"/>
      <w:marTop w:val="0"/>
      <w:marBottom w:val="0"/>
      <w:divBdr>
        <w:top w:val="none" w:sz="0" w:space="0" w:color="auto"/>
        <w:left w:val="none" w:sz="0" w:space="0" w:color="auto"/>
        <w:bottom w:val="none" w:sz="0" w:space="0" w:color="auto"/>
        <w:right w:val="none" w:sz="0" w:space="0" w:color="auto"/>
      </w:divBdr>
    </w:div>
    <w:div w:id="2009625626">
      <w:bodyDiv w:val="1"/>
      <w:marLeft w:val="0"/>
      <w:marRight w:val="0"/>
      <w:marTop w:val="0"/>
      <w:marBottom w:val="0"/>
      <w:divBdr>
        <w:top w:val="none" w:sz="0" w:space="0" w:color="auto"/>
        <w:left w:val="none" w:sz="0" w:space="0" w:color="auto"/>
        <w:bottom w:val="none" w:sz="0" w:space="0" w:color="auto"/>
        <w:right w:val="none" w:sz="0" w:space="0" w:color="auto"/>
      </w:divBdr>
      <w:divsChild>
        <w:div w:id="1014264796">
          <w:marLeft w:val="0"/>
          <w:marRight w:val="0"/>
          <w:marTop w:val="0"/>
          <w:marBottom w:val="0"/>
          <w:divBdr>
            <w:top w:val="none" w:sz="0" w:space="0" w:color="auto"/>
            <w:left w:val="none" w:sz="0" w:space="0" w:color="auto"/>
            <w:bottom w:val="none" w:sz="0" w:space="0" w:color="auto"/>
            <w:right w:val="none" w:sz="0" w:space="0" w:color="auto"/>
          </w:divBdr>
        </w:div>
      </w:divsChild>
    </w:div>
    <w:div w:id="2012296070">
      <w:bodyDiv w:val="1"/>
      <w:marLeft w:val="0"/>
      <w:marRight w:val="0"/>
      <w:marTop w:val="0"/>
      <w:marBottom w:val="0"/>
      <w:divBdr>
        <w:top w:val="none" w:sz="0" w:space="0" w:color="auto"/>
        <w:left w:val="none" w:sz="0" w:space="0" w:color="auto"/>
        <w:bottom w:val="none" w:sz="0" w:space="0" w:color="auto"/>
        <w:right w:val="none" w:sz="0" w:space="0" w:color="auto"/>
      </w:divBdr>
    </w:div>
    <w:div w:id="2032947679">
      <w:bodyDiv w:val="1"/>
      <w:marLeft w:val="0"/>
      <w:marRight w:val="0"/>
      <w:marTop w:val="0"/>
      <w:marBottom w:val="0"/>
      <w:divBdr>
        <w:top w:val="none" w:sz="0" w:space="0" w:color="auto"/>
        <w:left w:val="none" w:sz="0" w:space="0" w:color="auto"/>
        <w:bottom w:val="none" w:sz="0" w:space="0" w:color="auto"/>
        <w:right w:val="none" w:sz="0" w:space="0" w:color="auto"/>
      </w:divBdr>
      <w:divsChild>
        <w:div w:id="1730959706">
          <w:marLeft w:val="0"/>
          <w:marRight w:val="0"/>
          <w:marTop w:val="0"/>
          <w:marBottom w:val="0"/>
          <w:divBdr>
            <w:top w:val="none" w:sz="0" w:space="0" w:color="auto"/>
            <w:left w:val="none" w:sz="0" w:space="0" w:color="auto"/>
            <w:bottom w:val="none" w:sz="0" w:space="0" w:color="auto"/>
            <w:right w:val="none" w:sz="0" w:space="0" w:color="auto"/>
          </w:divBdr>
        </w:div>
        <w:div w:id="1647584583">
          <w:marLeft w:val="0"/>
          <w:marRight w:val="0"/>
          <w:marTop w:val="0"/>
          <w:marBottom w:val="0"/>
          <w:divBdr>
            <w:top w:val="none" w:sz="0" w:space="0" w:color="auto"/>
            <w:left w:val="none" w:sz="0" w:space="0" w:color="auto"/>
            <w:bottom w:val="none" w:sz="0" w:space="0" w:color="auto"/>
            <w:right w:val="none" w:sz="0" w:space="0" w:color="auto"/>
          </w:divBdr>
        </w:div>
        <w:div w:id="573859781">
          <w:marLeft w:val="0"/>
          <w:marRight w:val="0"/>
          <w:marTop w:val="0"/>
          <w:marBottom w:val="0"/>
          <w:divBdr>
            <w:top w:val="none" w:sz="0" w:space="0" w:color="auto"/>
            <w:left w:val="none" w:sz="0" w:space="0" w:color="auto"/>
            <w:bottom w:val="none" w:sz="0" w:space="0" w:color="auto"/>
            <w:right w:val="none" w:sz="0" w:space="0" w:color="auto"/>
          </w:divBdr>
        </w:div>
        <w:div w:id="192697673">
          <w:marLeft w:val="0"/>
          <w:marRight w:val="0"/>
          <w:marTop w:val="0"/>
          <w:marBottom w:val="0"/>
          <w:divBdr>
            <w:top w:val="none" w:sz="0" w:space="0" w:color="auto"/>
            <w:left w:val="none" w:sz="0" w:space="0" w:color="auto"/>
            <w:bottom w:val="none" w:sz="0" w:space="0" w:color="auto"/>
            <w:right w:val="none" w:sz="0" w:space="0" w:color="auto"/>
          </w:divBdr>
        </w:div>
      </w:divsChild>
    </w:div>
    <w:div w:id="2081101124">
      <w:bodyDiv w:val="1"/>
      <w:marLeft w:val="0"/>
      <w:marRight w:val="0"/>
      <w:marTop w:val="0"/>
      <w:marBottom w:val="0"/>
      <w:divBdr>
        <w:top w:val="none" w:sz="0" w:space="0" w:color="auto"/>
        <w:left w:val="none" w:sz="0" w:space="0" w:color="auto"/>
        <w:bottom w:val="none" w:sz="0" w:space="0" w:color="auto"/>
        <w:right w:val="none" w:sz="0" w:space="0" w:color="auto"/>
      </w:divBdr>
      <w:divsChild>
        <w:div w:id="1807508390">
          <w:marLeft w:val="0"/>
          <w:marRight w:val="0"/>
          <w:marTop w:val="0"/>
          <w:marBottom w:val="0"/>
          <w:divBdr>
            <w:top w:val="none" w:sz="0" w:space="0" w:color="auto"/>
            <w:left w:val="none" w:sz="0" w:space="0" w:color="auto"/>
            <w:bottom w:val="none" w:sz="0" w:space="0" w:color="auto"/>
            <w:right w:val="none" w:sz="0" w:space="0" w:color="auto"/>
          </w:divBdr>
        </w:div>
      </w:divsChild>
    </w:div>
    <w:div w:id="2139061792">
      <w:bodyDiv w:val="1"/>
      <w:marLeft w:val="0"/>
      <w:marRight w:val="0"/>
      <w:marTop w:val="0"/>
      <w:marBottom w:val="0"/>
      <w:divBdr>
        <w:top w:val="none" w:sz="0" w:space="0" w:color="auto"/>
        <w:left w:val="none" w:sz="0" w:space="0" w:color="auto"/>
        <w:bottom w:val="none" w:sz="0" w:space="0" w:color="auto"/>
        <w:right w:val="none" w:sz="0" w:space="0" w:color="auto"/>
      </w:divBdr>
      <w:divsChild>
        <w:div w:id="1405563612">
          <w:marLeft w:val="0"/>
          <w:marRight w:val="0"/>
          <w:marTop w:val="0"/>
          <w:marBottom w:val="0"/>
          <w:divBdr>
            <w:top w:val="none" w:sz="0" w:space="0" w:color="auto"/>
            <w:left w:val="none" w:sz="0" w:space="0" w:color="auto"/>
            <w:bottom w:val="none" w:sz="0" w:space="0" w:color="auto"/>
            <w:right w:val="none" w:sz="0" w:space="0" w:color="auto"/>
          </w:divBdr>
        </w:div>
        <w:div w:id="877015636">
          <w:marLeft w:val="0"/>
          <w:marRight w:val="0"/>
          <w:marTop w:val="0"/>
          <w:marBottom w:val="0"/>
          <w:divBdr>
            <w:top w:val="none" w:sz="0" w:space="0" w:color="auto"/>
            <w:left w:val="none" w:sz="0" w:space="0" w:color="auto"/>
            <w:bottom w:val="none" w:sz="0" w:space="0" w:color="auto"/>
            <w:right w:val="none" w:sz="0" w:space="0" w:color="auto"/>
          </w:divBdr>
        </w:div>
        <w:div w:id="1524441590">
          <w:marLeft w:val="0"/>
          <w:marRight w:val="0"/>
          <w:marTop w:val="0"/>
          <w:marBottom w:val="0"/>
          <w:divBdr>
            <w:top w:val="none" w:sz="0" w:space="0" w:color="auto"/>
            <w:left w:val="none" w:sz="0" w:space="0" w:color="auto"/>
            <w:bottom w:val="none" w:sz="0" w:space="0" w:color="auto"/>
            <w:right w:val="none" w:sz="0" w:space="0" w:color="auto"/>
          </w:divBdr>
        </w:div>
        <w:div w:id="1702437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JNIK\netapps\workgroup_templates\KZ\B_K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FBDD7-B1E3-4C4F-88A9-EE1C46CC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B_KZ</Template>
  <TotalTime>2</TotalTime>
  <Pages>2</Pages>
  <Words>626</Words>
  <Characters>3571</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SSIS-GIC</vt:lpstr>
      <vt:lpstr>SSIS-GIC</vt:lpstr>
    </vt:vector>
  </TitlesOfParts>
  <Company>MO Koper</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SSIS-GIC</dc:title>
  <dc:subject/>
  <dc:creator>Vesna Pajič</dc:creator>
  <cp:keywords/>
  <cp:lastModifiedBy>Mojca Kleva Kekuš</cp:lastModifiedBy>
  <cp:revision>2</cp:revision>
  <cp:lastPrinted>2026-08-20T06:29:00Z</cp:lastPrinted>
  <dcterms:created xsi:type="dcterms:W3CDTF">2026-08-21T08:58:00Z</dcterms:created>
  <dcterms:modified xsi:type="dcterms:W3CDTF">2026-08-21T08:58:00Z</dcterms:modified>
</cp:coreProperties>
</file>